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0B79" w14:textId="67F76EC2" w:rsidR="00950F58" w:rsidRPr="00645E76" w:rsidRDefault="00BF02EE" w:rsidP="00645E76">
      <w:pPr>
        <w:jc w:val="center"/>
        <w:rPr>
          <w:b/>
          <w:bCs/>
          <w:sz w:val="72"/>
          <w:szCs w:val="72"/>
        </w:rPr>
      </w:pPr>
      <w:bookmarkStart w:id="0" w:name="_u3n5t1pkymg8" w:colFirst="0" w:colLast="0"/>
      <w:bookmarkEnd w:id="0"/>
      <w:r w:rsidRPr="00645E76">
        <w:rPr>
          <w:b/>
          <w:bCs/>
          <w:sz w:val="72"/>
          <w:szCs w:val="72"/>
        </w:rPr>
        <w:t>Syndrome FOMO</w:t>
      </w:r>
      <w:r w:rsidRPr="00645E76">
        <w:rPr>
          <w:b/>
          <w:bCs/>
          <w:sz w:val="72"/>
          <w:szCs w:val="72"/>
        </w:rPr>
        <w:br/>
        <w:t xml:space="preserve">(= Fear of </w:t>
      </w:r>
      <w:r w:rsidR="00C81ED7" w:rsidRPr="00645E76">
        <w:rPr>
          <w:b/>
          <w:bCs/>
          <w:sz w:val="72"/>
          <w:szCs w:val="72"/>
        </w:rPr>
        <w:t>m</w:t>
      </w:r>
      <w:r w:rsidRPr="00645E76">
        <w:rPr>
          <w:b/>
          <w:bCs/>
          <w:sz w:val="72"/>
          <w:szCs w:val="72"/>
        </w:rPr>
        <w:t xml:space="preserve">issing </w:t>
      </w:r>
      <w:r w:rsidR="00C81ED7" w:rsidRPr="00645E76">
        <w:rPr>
          <w:b/>
          <w:bCs/>
          <w:sz w:val="72"/>
          <w:szCs w:val="72"/>
        </w:rPr>
        <w:t>o</w:t>
      </w:r>
      <w:r w:rsidRPr="00645E76">
        <w:rPr>
          <w:b/>
          <w:bCs/>
          <w:sz w:val="72"/>
          <w:szCs w:val="72"/>
        </w:rPr>
        <w:t>ut)</w:t>
      </w:r>
    </w:p>
    <w:p w14:paraId="7B58007D" w14:textId="77777777" w:rsidR="00950F58" w:rsidRPr="00145515" w:rsidRDefault="00BF02EE" w:rsidP="00645E76">
      <w:pPr>
        <w:jc w:val="center"/>
        <w:rPr>
          <w:i/>
          <w:iCs/>
          <w:lang w:val="fr-FR"/>
        </w:rPr>
      </w:pPr>
      <w:r w:rsidRPr="00145515">
        <w:rPr>
          <w:i/>
          <w:iCs/>
          <w:lang w:val="fr-FR"/>
        </w:rPr>
        <w:t>Équipe e-lang citoyen</w:t>
      </w:r>
    </w:p>
    <w:p w14:paraId="7A17ABF3" w14:textId="28D49988" w:rsidR="00950F58" w:rsidRPr="00145515" w:rsidRDefault="00BF02EE" w:rsidP="00645E76">
      <w:pPr>
        <w:jc w:val="center"/>
        <w:rPr>
          <w:b/>
          <w:bCs/>
          <w:sz w:val="56"/>
          <w:szCs w:val="56"/>
          <w:lang w:val="fr-FR"/>
        </w:rPr>
      </w:pPr>
      <w:bookmarkStart w:id="1" w:name="_8y4qbdyqfan7" w:colFirst="0" w:colLast="0"/>
      <w:bookmarkEnd w:id="1"/>
      <w:r w:rsidRPr="00145515">
        <w:rPr>
          <w:b/>
          <w:bCs/>
          <w:sz w:val="56"/>
          <w:szCs w:val="56"/>
          <w:lang w:val="fr-FR"/>
        </w:rPr>
        <w:t>Fiche pour les enseignants</w:t>
      </w:r>
    </w:p>
    <w:p w14:paraId="0FF410C0" w14:textId="77777777" w:rsidR="00645E76" w:rsidRPr="00145515" w:rsidRDefault="00645E76" w:rsidP="00645E76">
      <w:pPr>
        <w:rPr>
          <w:lang w:val="fr-FR"/>
        </w:rPr>
      </w:pPr>
    </w:p>
    <w:p w14:paraId="792C82E2" w14:textId="77777777" w:rsidR="00950F58" w:rsidRPr="00324C81" w:rsidRDefault="00BF02EE">
      <w:pPr>
        <w:pStyle w:val="berschrift1"/>
        <w:rPr>
          <w:lang w:val="fr-FR"/>
        </w:rPr>
      </w:pPr>
      <w:r w:rsidRPr="00324C81">
        <w:rPr>
          <w:lang w:val="fr-FR"/>
        </w:rPr>
        <w:t>Tâche</w:t>
      </w:r>
    </w:p>
    <w:p w14:paraId="3BA610D0" w14:textId="2D30A9E7" w:rsidR="00950F58" w:rsidRPr="00324C81" w:rsidRDefault="00BF02EE">
      <w:pPr>
        <w:rPr>
          <w:lang w:val="fr-FR"/>
        </w:rPr>
      </w:pPr>
      <w:r w:rsidRPr="00324C81">
        <w:rPr>
          <w:lang w:val="fr-FR"/>
        </w:rPr>
        <w:t>Vous pourrez proposer la tâche suivante à vos apprenants.</w:t>
      </w:r>
    </w:p>
    <w:tbl>
      <w:tblPr>
        <w:tblStyle w:val="a"/>
        <w:tblW w:w="9870" w:type="dxa"/>
        <w:tblInd w:w="4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870"/>
      </w:tblGrid>
      <w:tr w:rsidR="00950F58" w:rsidRPr="00DF5975" w14:paraId="1829BAE4" w14:textId="77777777">
        <w:trPr>
          <w:trHeight w:val="1077"/>
        </w:trPr>
        <w:tc>
          <w:tcPr>
            <w:tcW w:w="9870" w:type="dxa"/>
            <w:tcMar>
              <w:top w:w="100" w:type="dxa"/>
              <w:left w:w="100" w:type="dxa"/>
              <w:bottom w:w="100" w:type="dxa"/>
              <w:right w:w="100" w:type="dxa"/>
            </w:tcMar>
          </w:tcPr>
          <w:p w14:paraId="6CDFC703" w14:textId="7C1D3D6C" w:rsidR="00950F58" w:rsidRPr="00324C81" w:rsidRDefault="00BF02EE">
            <w:pPr>
              <w:pBdr>
                <w:top w:val="nil"/>
                <w:left w:val="nil"/>
                <w:bottom w:val="nil"/>
                <w:right w:val="nil"/>
                <w:between w:val="nil"/>
              </w:pBdr>
              <w:rPr>
                <w:lang w:val="fr-FR"/>
              </w:rPr>
            </w:pPr>
            <w:r w:rsidRPr="00324C81">
              <w:rPr>
                <w:lang w:val="fr-FR"/>
              </w:rPr>
              <w:t>Vous allez traiter le phénomène appelé le syndrome FOMO (</w:t>
            </w:r>
            <w:r w:rsidRPr="00324C81">
              <w:rPr>
                <w:i/>
                <w:lang w:val="fr-FR"/>
              </w:rPr>
              <w:t xml:space="preserve">Fear of </w:t>
            </w:r>
            <w:proofErr w:type="spellStart"/>
            <w:r w:rsidR="0058447B" w:rsidRPr="00324C81">
              <w:rPr>
                <w:i/>
                <w:lang w:val="fr-FR"/>
              </w:rPr>
              <w:t>m</w:t>
            </w:r>
            <w:r w:rsidRPr="00324C81">
              <w:rPr>
                <w:i/>
                <w:lang w:val="fr-FR"/>
              </w:rPr>
              <w:t>issing</w:t>
            </w:r>
            <w:proofErr w:type="spellEnd"/>
            <w:r w:rsidRPr="00324C81">
              <w:rPr>
                <w:i/>
                <w:lang w:val="fr-FR"/>
              </w:rPr>
              <w:t xml:space="preserve"> </w:t>
            </w:r>
            <w:r w:rsidR="0058447B" w:rsidRPr="00324C81">
              <w:rPr>
                <w:i/>
                <w:lang w:val="fr-FR"/>
              </w:rPr>
              <w:t>o</w:t>
            </w:r>
            <w:r w:rsidRPr="00324C81">
              <w:rPr>
                <w:i/>
                <w:lang w:val="fr-FR"/>
              </w:rPr>
              <w:t>ut</w:t>
            </w:r>
            <w:r w:rsidRPr="00324C81">
              <w:rPr>
                <w:lang w:val="fr-FR"/>
              </w:rPr>
              <w:t>). Vous allez réfléchir sur votre comportement lié aux médias sociaux afin de savoir si vous et vos camarades de classe êtes concernés par ce syndrome.</w:t>
            </w:r>
          </w:p>
          <w:p w14:paraId="5FE2BAEB" w14:textId="77777777" w:rsidR="00950F58" w:rsidRPr="00324C81" w:rsidRDefault="00BF02EE">
            <w:pPr>
              <w:pBdr>
                <w:top w:val="nil"/>
                <w:left w:val="nil"/>
                <w:bottom w:val="nil"/>
                <w:right w:val="nil"/>
                <w:between w:val="nil"/>
              </w:pBdr>
              <w:rPr>
                <w:lang w:val="fr-FR"/>
              </w:rPr>
            </w:pPr>
            <w:r w:rsidRPr="00324C81">
              <w:rPr>
                <w:lang w:val="fr-FR"/>
              </w:rPr>
              <w:t>Pour cela, vous travaillerez sur des articles de Wikipédia dans différentes langues traitant le syndrome FOMO et vous rédigerez un bref questionnaire.</w:t>
            </w:r>
          </w:p>
        </w:tc>
      </w:tr>
    </w:tbl>
    <w:p w14:paraId="13F3776D" w14:textId="77777777" w:rsidR="00950F58" w:rsidRPr="00324C81" w:rsidRDefault="00BF02EE">
      <w:pPr>
        <w:pStyle w:val="berschrift1"/>
        <w:spacing w:before="200"/>
        <w:rPr>
          <w:lang w:val="fr-FR"/>
        </w:rPr>
      </w:pPr>
      <w:bookmarkStart w:id="2" w:name="_wtg1xq8vd93f" w:colFirst="0" w:colLast="0"/>
      <w:bookmarkEnd w:id="2"/>
      <w:r w:rsidRPr="00324C81">
        <w:rPr>
          <w:lang w:val="fr-FR"/>
        </w:rPr>
        <w:t>Site</w:t>
      </w:r>
    </w:p>
    <w:p w14:paraId="7E3945B8" w14:textId="115E7252" w:rsidR="00950F58" w:rsidRPr="00324C81" w:rsidRDefault="00BF02EE">
      <w:pPr>
        <w:rPr>
          <w:lang w:val="fr-FR"/>
        </w:rPr>
      </w:pPr>
      <w:r w:rsidRPr="00324C81">
        <w:rPr>
          <w:lang w:val="fr-FR"/>
        </w:rPr>
        <w:t>Site disponible pour l’anglais</w:t>
      </w:r>
      <w:r w:rsidR="00836918" w:rsidRPr="00324C81">
        <w:rPr>
          <w:lang w:val="fr-FR"/>
        </w:rPr>
        <w:t xml:space="preserve"> (</w:t>
      </w:r>
      <w:r w:rsidR="009D7C71" w:rsidRPr="00324C81">
        <w:rPr>
          <w:lang w:val="fr-FR"/>
        </w:rPr>
        <w:t>E</w:t>
      </w:r>
      <w:r w:rsidR="00836918" w:rsidRPr="00324C81">
        <w:rPr>
          <w:lang w:val="fr-FR"/>
        </w:rPr>
        <w:t>N)</w:t>
      </w:r>
      <w:r w:rsidRPr="00324C81">
        <w:rPr>
          <w:lang w:val="fr-FR"/>
        </w:rPr>
        <w:t xml:space="preserve">, </w:t>
      </w:r>
      <w:r w:rsidR="00482206" w:rsidRPr="00324C81">
        <w:rPr>
          <w:lang w:val="fr-FR"/>
        </w:rPr>
        <w:t>l’</w:t>
      </w:r>
      <w:r w:rsidRPr="00324C81">
        <w:rPr>
          <w:lang w:val="fr-FR"/>
        </w:rPr>
        <w:t>allemand</w:t>
      </w:r>
      <w:r w:rsidR="00836918" w:rsidRPr="00324C81">
        <w:rPr>
          <w:lang w:val="fr-FR"/>
        </w:rPr>
        <w:t xml:space="preserve"> (DE)</w:t>
      </w:r>
      <w:r w:rsidRPr="00324C81">
        <w:rPr>
          <w:lang w:val="fr-FR"/>
        </w:rPr>
        <w:t xml:space="preserve">, </w:t>
      </w:r>
      <w:r w:rsidR="00482206" w:rsidRPr="00324C81">
        <w:rPr>
          <w:lang w:val="fr-FR"/>
        </w:rPr>
        <w:t xml:space="preserve">le </w:t>
      </w:r>
      <w:r w:rsidRPr="00324C81">
        <w:rPr>
          <w:lang w:val="fr-FR"/>
        </w:rPr>
        <w:t>français</w:t>
      </w:r>
      <w:r w:rsidR="00836918" w:rsidRPr="00324C81">
        <w:rPr>
          <w:lang w:val="fr-FR"/>
        </w:rPr>
        <w:t xml:space="preserve"> (</w:t>
      </w:r>
      <w:r w:rsidR="009D7C71" w:rsidRPr="00324C81">
        <w:rPr>
          <w:lang w:val="fr-FR"/>
        </w:rPr>
        <w:t>FR</w:t>
      </w:r>
      <w:r w:rsidR="00836918" w:rsidRPr="00324C81">
        <w:rPr>
          <w:lang w:val="fr-FR"/>
        </w:rPr>
        <w:t>)</w:t>
      </w:r>
      <w:r w:rsidRPr="00324C81">
        <w:rPr>
          <w:lang w:val="fr-FR"/>
        </w:rPr>
        <w:t xml:space="preserve">, </w:t>
      </w:r>
      <w:r w:rsidR="00482206" w:rsidRPr="00324C81">
        <w:rPr>
          <w:lang w:val="fr-FR"/>
        </w:rPr>
        <w:t>l’</w:t>
      </w:r>
      <w:r w:rsidRPr="00324C81">
        <w:rPr>
          <w:lang w:val="fr-FR"/>
        </w:rPr>
        <w:t>italien</w:t>
      </w:r>
      <w:r w:rsidR="00836918" w:rsidRPr="00324C81">
        <w:rPr>
          <w:lang w:val="fr-FR"/>
        </w:rPr>
        <w:t xml:space="preserve"> (IT)</w:t>
      </w:r>
      <w:r w:rsidRPr="00324C81">
        <w:rPr>
          <w:lang w:val="fr-FR"/>
        </w:rPr>
        <w:t xml:space="preserve">, </w:t>
      </w:r>
      <w:r w:rsidR="00482206" w:rsidRPr="00324C81">
        <w:rPr>
          <w:lang w:val="fr-FR"/>
        </w:rPr>
        <w:t xml:space="preserve">le </w:t>
      </w:r>
      <w:r w:rsidRPr="00324C81">
        <w:rPr>
          <w:lang w:val="fr-FR"/>
        </w:rPr>
        <w:t>portugais</w:t>
      </w:r>
      <w:r w:rsidR="00836918" w:rsidRPr="00324C81">
        <w:rPr>
          <w:lang w:val="fr-FR"/>
        </w:rPr>
        <w:t xml:space="preserve"> (PT)</w:t>
      </w:r>
      <w:r w:rsidRPr="00324C81">
        <w:rPr>
          <w:lang w:val="fr-FR"/>
        </w:rPr>
        <w:t xml:space="preserve">, </w:t>
      </w:r>
      <w:r w:rsidR="00482206" w:rsidRPr="00324C81">
        <w:rPr>
          <w:lang w:val="fr-FR"/>
        </w:rPr>
        <w:t xml:space="preserve">le </w:t>
      </w:r>
      <w:r w:rsidRPr="00324C81">
        <w:rPr>
          <w:lang w:val="fr-FR"/>
        </w:rPr>
        <w:t>russe</w:t>
      </w:r>
      <w:r w:rsidR="00836918" w:rsidRPr="00324C81">
        <w:rPr>
          <w:lang w:val="fr-FR"/>
        </w:rPr>
        <w:t xml:space="preserve"> (RU)</w:t>
      </w:r>
      <w:r w:rsidRPr="00324C81">
        <w:rPr>
          <w:lang w:val="fr-FR"/>
        </w:rPr>
        <w:t>, espagnol</w:t>
      </w:r>
      <w:r w:rsidR="00836918" w:rsidRPr="00324C81">
        <w:rPr>
          <w:lang w:val="fr-FR"/>
        </w:rPr>
        <w:t xml:space="preserve"> (ES)</w:t>
      </w:r>
      <w:r w:rsidRPr="00324C81">
        <w:rPr>
          <w:lang w:val="fr-FR"/>
        </w:rPr>
        <w:t xml:space="preserve">, entre autres : </w:t>
      </w:r>
    </w:p>
    <w:p w14:paraId="76349BBA" w14:textId="5E4F2D95" w:rsidR="00950F58" w:rsidRPr="00324C81" w:rsidRDefault="00BF02EE" w:rsidP="00145515">
      <w:pPr>
        <w:numPr>
          <w:ilvl w:val="0"/>
          <w:numId w:val="3"/>
        </w:numPr>
        <w:jc w:val="left"/>
        <w:rPr>
          <w:lang w:val="fr-FR"/>
        </w:rPr>
      </w:pPr>
      <w:proofErr w:type="spellStart"/>
      <w:r w:rsidRPr="00324C81">
        <w:rPr>
          <w:lang w:val="fr-FR"/>
        </w:rPr>
        <w:t>Wikipedia</w:t>
      </w:r>
      <w:proofErr w:type="spellEnd"/>
      <w:r w:rsidRPr="00324C81">
        <w:rPr>
          <w:lang w:val="fr-FR"/>
        </w:rPr>
        <w:t xml:space="preserve"> DE</w:t>
      </w:r>
      <w:r w:rsidR="00836918" w:rsidRPr="00324C81">
        <w:rPr>
          <w:lang w:val="fr-FR"/>
        </w:rPr>
        <w:t> </w:t>
      </w:r>
      <w:r w:rsidRPr="00324C81">
        <w:rPr>
          <w:lang w:val="fr-FR"/>
        </w:rPr>
        <w:t xml:space="preserve">: </w:t>
      </w:r>
      <w:hyperlink r:id="rId7">
        <w:r w:rsidRPr="0033446A">
          <w:rPr>
            <w:rStyle w:val="Hyperlink"/>
            <w:u w:val="none"/>
            <w:lang w:val="fr-FR"/>
          </w:rPr>
          <w:t>https://de.wikipedia.org/wiki/Fear_of_missing_out</w:t>
        </w:r>
      </w:hyperlink>
      <w:r w:rsidRPr="00324C81">
        <w:rPr>
          <w:lang w:val="fr-FR"/>
        </w:rPr>
        <w:t xml:space="preserve"> </w:t>
      </w:r>
      <w:r w:rsidR="00836918" w:rsidRPr="00324C81">
        <w:rPr>
          <w:lang w:val="fr-FR"/>
        </w:rPr>
        <w:t xml:space="preserve">– </w:t>
      </w:r>
      <w:proofErr w:type="spellStart"/>
      <w:r w:rsidRPr="00324C81">
        <w:rPr>
          <w:lang w:val="fr-FR"/>
        </w:rPr>
        <w:t>FoMO</w:t>
      </w:r>
      <w:proofErr w:type="spellEnd"/>
      <w:r w:rsidRPr="00324C81">
        <w:rPr>
          <w:lang w:val="fr-FR"/>
        </w:rPr>
        <w:t> ;</w:t>
      </w:r>
    </w:p>
    <w:p w14:paraId="5B472063" w14:textId="7314AC80" w:rsidR="00950F58" w:rsidRPr="00324C81" w:rsidRDefault="00BF02EE" w:rsidP="00145515">
      <w:pPr>
        <w:numPr>
          <w:ilvl w:val="0"/>
          <w:numId w:val="3"/>
        </w:numPr>
        <w:jc w:val="left"/>
        <w:rPr>
          <w:lang w:val="de-AT"/>
        </w:rPr>
      </w:pPr>
      <w:r w:rsidRPr="00324C81">
        <w:rPr>
          <w:lang w:val="de-AT"/>
        </w:rPr>
        <w:t xml:space="preserve">Wikipedia </w:t>
      </w:r>
      <w:proofErr w:type="gramStart"/>
      <w:r w:rsidRPr="00324C81">
        <w:rPr>
          <w:lang w:val="de-AT"/>
        </w:rPr>
        <w:t>EN</w:t>
      </w:r>
      <w:r w:rsidR="00836918" w:rsidRPr="00324C81">
        <w:rPr>
          <w:lang w:val="de-AT"/>
        </w:rPr>
        <w:t> </w:t>
      </w:r>
      <w:r w:rsidRPr="00324C81">
        <w:rPr>
          <w:lang w:val="de-AT"/>
        </w:rPr>
        <w:t>:</w:t>
      </w:r>
      <w:proofErr w:type="gramEnd"/>
      <w:r w:rsidRPr="00324C81">
        <w:rPr>
          <w:lang w:val="de-AT"/>
        </w:rPr>
        <w:t xml:space="preserve"> </w:t>
      </w:r>
      <w:hyperlink r:id="rId8">
        <w:r w:rsidRPr="0033446A">
          <w:rPr>
            <w:rStyle w:val="Hyperlink"/>
            <w:u w:val="none"/>
            <w:lang w:val="de-AT"/>
          </w:rPr>
          <w:t>https://en.wikipedia.org/wiki/Fear_of_missing_out</w:t>
        </w:r>
      </w:hyperlink>
      <w:r w:rsidRPr="00324C81">
        <w:rPr>
          <w:lang w:val="de-AT"/>
        </w:rPr>
        <w:t xml:space="preserve"> </w:t>
      </w:r>
      <w:r w:rsidR="00836918" w:rsidRPr="00324C81">
        <w:rPr>
          <w:lang w:val="de-AT"/>
        </w:rPr>
        <w:t xml:space="preserve">– </w:t>
      </w:r>
      <w:r w:rsidRPr="00324C81">
        <w:rPr>
          <w:lang w:val="de-AT"/>
        </w:rPr>
        <w:t>FOMO ;</w:t>
      </w:r>
    </w:p>
    <w:p w14:paraId="52B24C82" w14:textId="763C87E1" w:rsidR="00950F58" w:rsidRPr="00324C81" w:rsidRDefault="00BF02EE" w:rsidP="00145515">
      <w:pPr>
        <w:numPr>
          <w:ilvl w:val="0"/>
          <w:numId w:val="3"/>
        </w:numPr>
        <w:jc w:val="left"/>
        <w:rPr>
          <w:lang w:val="de-AT"/>
        </w:rPr>
      </w:pPr>
      <w:r w:rsidRPr="00324C81">
        <w:rPr>
          <w:lang w:val="de-AT"/>
        </w:rPr>
        <w:t xml:space="preserve">Wikipedia </w:t>
      </w:r>
      <w:proofErr w:type="gramStart"/>
      <w:r w:rsidRPr="00324C81">
        <w:rPr>
          <w:lang w:val="de-AT"/>
        </w:rPr>
        <w:t>ES</w:t>
      </w:r>
      <w:r w:rsidR="00836918" w:rsidRPr="00324C81">
        <w:rPr>
          <w:lang w:val="de-AT"/>
        </w:rPr>
        <w:t> </w:t>
      </w:r>
      <w:r w:rsidRPr="00324C81">
        <w:rPr>
          <w:lang w:val="de-AT"/>
        </w:rPr>
        <w:t>:</w:t>
      </w:r>
      <w:proofErr w:type="gramEnd"/>
      <w:r w:rsidRPr="00324C81">
        <w:rPr>
          <w:lang w:val="de-AT"/>
        </w:rPr>
        <w:t xml:space="preserve"> </w:t>
      </w:r>
      <w:hyperlink r:id="rId9">
        <w:r w:rsidRPr="0033446A">
          <w:rPr>
            <w:rStyle w:val="Hyperlink"/>
            <w:u w:val="none"/>
            <w:lang w:val="de-AT"/>
          </w:rPr>
          <w:t>https://es.wikipedia.org/wiki/S%C3%ADndrome_FOMO</w:t>
        </w:r>
      </w:hyperlink>
      <w:r w:rsidRPr="00324C81">
        <w:rPr>
          <w:lang w:val="de-AT"/>
        </w:rPr>
        <w:t xml:space="preserve"> </w:t>
      </w:r>
      <w:r w:rsidR="00836918" w:rsidRPr="00324C81">
        <w:rPr>
          <w:lang w:val="de-AT"/>
        </w:rPr>
        <w:t xml:space="preserve">– </w:t>
      </w:r>
      <w:proofErr w:type="spellStart"/>
      <w:r w:rsidRPr="00324C81">
        <w:rPr>
          <w:lang w:val="de-AT"/>
        </w:rPr>
        <w:t>Síndrome</w:t>
      </w:r>
      <w:proofErr w:type="spellEnd"/>
      <w:r w:rsidRPr="00324C81">
        <w:rPr>
          <w:lang w:val="de-AT"/>
        </w:rPr>
        <w:t xml:space="preserve"> FOMO ;</w:t>
      </w:r>
    </w:p>
    <w:p w14:paraId="1D2DE933" w14:textId="76CF85FE" w:rsidR="00950F58" w:rsidRPr="00324C81" w:rsidRDefault="00BF02EE" w:rsidP="00145515">
      <w:pPr>
        <w:numPr>
          <w:ilvl w:val="0"/>
          <w:numId w:val="3"/>
        </w:numPr>
        <w:jc w:val="left"/>
      </w:pPr>
      <w:r w:rsidRPr="00324C81">
        <w:t xml:space="preserve">Wikipedia </w:t>
      </w:r>
      <w:proofErr w:type="gramStart"/>
      <w:r w:rsidRPr="00324C81">
        <w:t>FR</w:t>
      </w:r>
      <w:r w:rsidR="00836918" w:rsidRPr="00324C81">
        <w:t> </w:t>
      </w:r>
      <w:r w:rsidRPr="00324C81">
        <w:t>:</w:t>
      </w:r>
      <w:proofErr w:type="gramEnd"/>
      <w:r w:rsidRPr="00324C81">
        <w:t xml:space="preserve"> </w:t>
      </w:r>
      <w:hyperlink r:id="rId10">
        <w:r w:rsidRPr="008F420A">
          <w:rPr>
            <w:rStyle w:val="Hyperlink"/>
            <w:u w:val="none"/>
          </w:rPr>
          <w:t>https://fr.wikipedia.org/wiki/Syndrome_FOMO</w:t>
        </w:r>
      </w:hyperlink>
      <w:r w:rsidRPr="00324C81">
        <w:t xml:space="preserve"> </w:t>
      </w:r>
      <w:r w:rsidR="00836918" w:rsidRPr="00324C81">
        <w:t xml:space="preserve">– </w:t>
      </w:r>
      <w:r w:rsidRPr="00324C81">
        <w:t>Syndrome FOMO ;</w:t>
      </w:r>
    </w:p>
    <w:p w14:paraId="339A0C70" w14:textId="0C2B04F4" w:rsidR="008F420A" w:rsidRPr="00324C81" w:rsidRDefault="008F420A" w:rsidP="00145515">
      <w:pPr>
        <w:numPr>
          <w:ilvl w:val="0"/>
          <w:numId w:val="3"/>
        </w:numPr>
        <w:jc w:val="left"/>
      </w:pPr>
      <w:r w:rsidRPr="00324C81">
        <w:t xml:space="preserve">Wikipedia </w:t>
      </w:r>
      <w:proofErr w:type="gramStart"/>
      <w:r w:rsidRPr="00324C81">
        <w:t>IT :</w:t>
      </w:r>
      <w:proofErr w:type="gramEnd"/>
      <w:r w:rsidRPr="00324C81">
        <w:t xml:space="preserve"> </w:t>
      </w:r>
      <w:hyperlink r:id="rId11">
        <w:r w:rsidRPr="008F420A">
          <w:rPr>
            <w:rStyle w:val="Hyperlink"/>
            <w:u w:val="none"/>
          </w:rPr>
          <w:t>https://it.wikipedia.org/wiki/FOMO</w:t>
        </w:r>
      </w:hyperlink>
      <w:r w:rsidRPr="00324C81">
        <w:t xml:space="preserve"> – FOMO</w:t>
      </w:r>
      <w:r>
        <w:t>;</w:t>
      </w:r>
    </w:p>
    <w:p w14:paraId="0558186E" w14:textId="5420CCE2" w:rsidR="00950F58" w:rsidRPr="00324C81" w:rsidRDefault="00BF02EE" w:rsidP="00145515">
      <w:pPr>
        <w:numPr>
          <w:ilvl w:val="0"/>
          <w:numId w:val="3"/>
        </w:numPr>
        <w:jc w:val="left"/>
        <w:rPr>
          <w:lang w:val="fr-FR"/>
        </w:rPr>
      </w:pPr>
      <w:proofErr w:type="spellStart"/>
      <w:r w:rsidRPr="00324C81">
        <w:rPr>
          <w:lang w:val="fr-FR"/>
        </w:rPr>
        <w:t>Wikipedia</w:t>
      </w:r>
      <w:proofErr w:type="spellEnd"/>
      <w:r w:rsidRPr="00324C81">
        <w:rPr>
          <w:lang w:val="fr-FR"/>
        </w:rPr>
        <w:t xml:space="preserve"> PT</w:t>
      </w:r>
      <w:r w:rsidR="00836918" w:rsidRPr="00324C81">
        <w:rPr>
          <w:lang w:val="fr-FR"/>
        </w:rPr>
        <w:t> </w:t>
      </w:r>
      <w:r w:rsidRPr="00324C81">
        <w:rPr>
          <w:lang w:val="fr-FR"/>
        </w:rPr>
        <w:t xml:space="preserve">: </w:t>
      </w:r>
      <w:hyperlink r:id="rId12">
        <w:r w:rsidRPr="0033446A">
          <w:rPr>
            <w:rStyle w:val="Hyperlink"/>
            <w:u w:val="none"/>
            <w:lang w:val="fr-FR"/>
          </w:rPr>
          <w:t>https://pt.wikipedia.org/wiki/S%C3%ADndrome_de_FOMO</w:t>
        </w:r>
      </w:hyperlink>
      <w:r w:rsidRPr="00324C81">
        <w:rPr>
          <w:lang w:val="fr-FR"/>
        </w:rPr>
        <w:t xml:space="preserve"> </w:t>
      </w:r>
      <w:r w:rsidR="00836918" w:rsidRPr="00324C81">
        <w:rPr>
          <w:lang w:val="fr-FR"/>
        </w:rPr>
        <w:t xml:space="preserve">– </w:t>
      </w:r>
      <w:proofErr w:type="spellStart"/>
      <w:r w:rsidRPr="00324C81">
        <w:rPr>
          <w:lang w:val="fr-FR"/>
        </w:rPr>
        <w:t>Síndrome</w:t>
      </w:r>
      <w:proofErr w:type="spellEnd"/>
      <w:r w:rsidRPr="00324C81">
        <w:rPr>
          <w:lang w:val="fr-FR"/>
        </w:rPr>
        <w:t xml:space="preserve"> de FOMO</w:t>
      </w:r>
      <w:r w:rsidR="008F420A">
        <w:rPr>
          <w:lang w:val="fr-FR"/>
        </w:rPr>
        <w:t>.</w:t>
      </w:r>
    </w:p>
    <w:p w14:paraId="5489B4E4" w14:textId="77777777" w:rsidR="00DF5975" w:rsidRDefault="00DF5975">
      <w:pPr>
        <w:rPr>
          <w:lang w:val="fr-FR"/>
        </w:rPr>
      </w:pPr>
    </w:p>
    <w:p w14:paraId="33632293" w14:textId="77777777" w:rsidR="00DF5975" w:rsidRDefault="00DF5975">
      <w:pPr>
        <w:rPr>
          <w:lang w:val="fr-FR"/>
        </w:rPr>
        <w:sectPr w:rsidR="00DF5975">
          <w:headerReference w:type="even" r:id="rId13"/>
          <w:headerReference w:type="default" r:id="rId14"/>
          <w:footerReference w:type="even" r:id="rId15"/>
          <w:footerReference w:type="default" r:id="rId16"/>
          <w:headerReference w:type="first" r:id="rId17"/>
          <w:footerReference w:type="first" r:id="rId18"/>
          <w:pgSz w:w="11906" w:h="16838"/>
          <w:pgMar w:top="1985" w:right="849" w:bottom="1134" w:left="1134" w:header="426" w:footer="239" w:gutter="0"/>
          <w:pgNumType w:start="1"/>
          <w:cols w:space="720"/>
        </w:sectPr>
      </w:pPr>
    </w:p>
    <w:p w14:paraId="6F1E53A4" w14:textId="3EF2DEDB" w:rsidR="00950F58" w:rsidRPr="00324C81" w:rsidRDefault="00BF02EE">
      <w:pPr>
        <w:rPr>
          <w:lang w:val="fr-FR"/>
        </w:rPr>
      </w:pPr>
      <w:r w:rsidRPr="00324C81">
        <w:rPr>
          <w:lang w:val="fr-FR"/>
        </w:rPr>
        <w:lastRenderedPageBreak/>
        <w:t>D’autres lectures sur le FOMO :</w:t>
      </w:r>
    </w:p>
    <w:p w14:paraId="797B9ED4" w14:textId="7B41BAA2" w:rsidR="00950F58" w:rsidRPr="00324C81" w:rsidRDefault="00BF02EE">
      <w:pPr>
        <w:numPr>
          <w:ilvl w:val="0"/>
          <w:numId w:val="8"/>
        </w:numPr>
        <w:rPr>
          <w:lang w:val="fr-FR"/>
        </w:rPr>
      </w:pPr>
      <w:r w:rsidRPr="00324C81">
        <w:rPr>
          <w:lang w:val="fr-FR"/>
        </w:rPr>
        <w:t>DE</w:t>
      </w:r>
      <w:r w:rsidR="008F420A">
        <w:rPr>
          <w:lang w:val="fr-FR"/>
        </w:rPr>
        <w:t xml:space="preserve"> : </w:t>
      </w:r>
      <w:hyperlink r:id="rId19" w:history="1">
        <w:r w:rsidR="008F420A" w:rsidRPr="00D52083">
          <w:rPr>
            <w:rStyle w:val="Hyperlink"/>
            <w:u w:val="none"/>
            <w:lang w:val="fr-FR"/>
          </w:rPr>
          <w:t>https://jungle.world/artikel/2018/32/fomo-ist-voll-pomo</w:t>
        </w:r>
      </w:hyperlink>
      <w:r w:rsidRPr="00324C81">
        <w:rPr>
          <w:lang w:val="fr-FR"/>
        </w:rPr>
        <w:t> ;</w:t>
      </w:r>
    </w:p>
    <w:p w14:paraId="16892CB8" w14:textId="186504BC" w:rsidR="00950F58" w:rsidRPr="00324C81" w:rsidRDefault="00BF02EE">
      <w:pPr>
        <w:numPr>
          <w:ilvl w:val="0"/>
          <w:numId w:val="8"/>
        </w:numPr>
        <w:rPr>
          <w:lang w:val="fr-FR"/>
        </w:rPr>
      </w:pPr>
      <w:r w:rsidRPr="00324C81">
        <w:rPr>
          <w:lang w:val="fr-FR"/>
        </w:rPr>
        <w:t>EN</w:t>
      </w:r>
      <w:r w:rsidR="00836918" w:rsidRPr="00324C81">
        <w:rPr>
          <w:lang w:val="fr-FR"/>
        </w:rPr>
        <w:t> </w:t>
      </w:r>
      <w:r w:rsidRPr="00324C81">
        <w:rPr>
          <w:lang w:val="fr-FR"/>
        </w:rPr>
        <w:t>:</w:t>
      </w:r>
      <w:r w:rsidR="00D52083">
        <w:rPr>
          <w:lang w:val="fr-FR"/>
        </w:rPr>
        <w:t xml:space="preserve"> </w:t>
      </w:r>
      <w:hyperlink r:id="rId20" w:history="1">
        <w:r w:rsidR="00D52083" w:rsidRPr="00D52083">
          <w:rPr>
            <w:rStyle w:val="Hyperlink"/>
            <w:u w:val="none"/>
            <w:lang w:val="fr-FR"/>
          </w:rPr>
          <w:t>www.verywellmind.com/how-to-cope-with-fomo-4174664</w:t>
        </w:r>
      </w:hyperlink>
      <w:r w:rsidR="008F420A" w:rsidRPr="008F420A">
        <w:rPr>
          <w:lang w:val="fr-FR"/>
        </w:rPr>
        <w:t> </w:t>
      </w:r>
      <w:r w:rsidR="008F420A" w:rsidRPr="00324C81">
        <w:rPr>
          <w:lang w:val="fr-FR"/>
        </w:rPr>
        <w:t>;</w:t>
      </w:r>
    </w:p>
    <w:p w14:paraId="27855281" w14:textId="2022FF54" w:rsidR="00950F58" w:rsidRDefault="00BF02EE" w:rsidP="009D7C71">
      <w:pPr>
        <w:numPr>
          <w:ilvl w:val="0"/>
          <w:numId w:val="8"/>
        </w:numPr>
        <w:jc w:val="left"/>
      </w:pPr>
      <w:proofErr w:type="gramStart"/>
      <w:r w:rsidRPr="00324C81">
        <w:t>FR :</w:t>
      </w:r>
      <w:proofErr w:type="gramEnd"/>
      <w:r w:rsidRPr="00324C81">
        <w:t xml:space="preserve"> </w:t>
      </w:r>
      <w:hyperlink r:id="rId21" w:history="1">
        <w:r w:rsidR="0058447B" w:rsidRPr="00D52083">
          <w:rPr>
            <w:rStyle w:val="Hyperlink"/>
            <w:u w:val="none"/>
            <w:lang w:val="fr-FR"/>
          </w:rPr>
          <w:t>www.ionos.fr/digitalguide/web-marketing/les-media-sociaux/fomo-fear-of-missing-out</w:t>
        </w:r>
      </w:hyperlink>
      <w:r w:rsidRPr="00324C81">
        <w:t>.</w:t>
      </w:r>
    </w:p>
    <w:p w14:paraId="7F59B3FB" w14:textId="77777777" w:rsidR="00645E76" w:rsidRPr="00324C81" w:rsidRDefault="00645E76" w:rsidP="00645E76">
      <w:pPr>
        <w:jc w:val="left"/>
      </w:pPr>
    </w:p>
    <w:p w14:paraId="40BAF987" w14:textId="0A7DC16E" w:rsidR="00950F58" w:rsidRPr="00145515" w:rsidRDefault="00BF02EE" w:rsidP="00645E76">
      <w:pPr>
        <w:pStyle w:val="berschrift1"/>
        <w:rPr>
          <w:lang w:val="fr-FR"/>
        </w:rPr>
      </w:pPr>
      <w:bookmarkStart w:id="3" w:name="_53roq9jf7gwm" w:colFirst="0" w:colLast="0"/>
      <w:bookmarkEnd w:id="3"/>
      <w:r w:rsidRPr="00145515">
        <w:rPr>
          <w:lang w:val="fr-FR"/>
        </w:rPr>
        <w:t xml:space="preserve">Niveau du CECRL </w:t>
      </w:r>
      <w:r w:rsidR="00804B09" w:rsidRPr="00145515">
        <w:rPr>
          <w:lang w:val="fr-FR"/>
        </w:rPr>
        <w:t xml:space="preserve">– </w:t>
      </w:r>
      <w:r w:rsidRPr="00145515">
        <w:rPr>
          <w:lang w:val="fr-FR"/>
        </w:rPr>
        <w:t>À partir de A2</w:t>
      </w:r>
    </w:p>
    <w:p w14:paraId="600381A3" w14:textId="77777777" w:rsidR="00950F58" w:rsidRPr="00324C81" w:rsidRDefault="00BF02EE" w:rsidP="00645E76">
      <w:pPr>
        <w:pStyle w:val="berschrift2"/>
      </w:pPr>
      <w:bookmarkStart w:id="4" w:name="_89ch9yfwjawk" w:colFirst="0" w:colLast="0"/>
      <w:bookmarkEnd w:id="4"/>
      <w:proofErr w:type="spellStart"/>
      <w:r w:rsidRPr="00324C81">
        <w:t>Objectifs</w:t>
      </w:r>
      <w:proofErr w:type="spellEnd"/>
    </w:p>
    <w:p w14:paraId="01914301" w14:textId="77777777" w:rsidR="00950F58" w:rsidRPr="00324C81" w:rsidRDefault="00BF02EE" w:rsidP="00645E76">
      <w:pPr>
        <w:pStyle w:val="berschrift3"/>
      </w:pPr>
      <w:proofErr w:type="spellStart"/>
      <w:r w:rsidRPr="00324C81">
        <w:t>Citoyenneté</w:t>
      </w:r>
      <w:proofErr w:type="spellEnd"/>
      <w:r w:rsidRPr="00324C81">
        <w:t xml:space="preserve"> et </w:t>
      </w:r>
      <w:proofErr w:type="spellStart"/>
      <w:r w:rsidRPr="00324C81">
        <w:t>littératie</w:t>
      </w:r>
      <w:proofErr w:type="spellEnd"/>
      <w:r w:rsidRPr="00324C81">
        <w:t xml:space="preserve"> </w:t>
      </w:r>
      <w:proofErr w:type="spellStart"/>
      <w:r w:rsidRPr="00324C81">
        <w:t>numériques</w:t>
      </w:r>
      <w:proofErr w:type="spellEnd"/>
    </w:p>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880"/>
        <w:gridCol w:w="4440"/>
      </w:tblGrid>
      <w:tr w:rsidR="00950F58" w:rsidRPr="00CA54B2" w14:paraId="59479FBC" w14:textId="77777777" w:rsidTr="00DF5975">
        <w:tc>
          <w:tcPr>
            <w:tcW w:w="1665" w:type="dxa"/>
            <w:shd w:val="clear" w:color="auto" w:fill="auto"/>
            <w:tcMar>
              <w:top w:w="85" w:type="dxa"/>
              <w:left w:w="85" w:type="dxa"/>
              <w:bottom w:w="85" w:type="dxa"/>
              <w:right w:w="85" w:type="dxa"/>
            </w:tcMar>
          </w:tcPr>
          <w:p w14:paraId="3CC42959" w14:textId="77777777" w:rsidR="00950F58" w:rsidRPr="00CA54B2" w:rsidRDefault="00950F58" w:rsidP="00CA54B2">
            <w:pPr>
              <w:spacing w:after="0" w:line="240" w:lineRule="auto"/>
              <w:jc w:val="center"/>
              <w:rPr>
                <w:b/>
                <w:bCs/>
              </w:rPr>
            </w:pPr>
          </w:p>
        </w:tc>
        <w:tc>
          <w:tcPr>
            <w:tcW w:w="2880" w:type="dxa"/>
            <w:shd w:val="clear" w:color="auto" w:fill="auto"/>
            <w:tcMar>
              <w:top w:w="85" w:type="dxa"/>
              <w:left w:w="85" w:type="dxa"/>
              <w:bottom w:w="85" w:type="dxa"/>
              <w:right w:w="85" w:type="dxa"/>
            </w:tcMar>
          </w:tcPr>
          <w:p w14:paraId="4C7306B6" w14:textId="77777777" w:rsidR="00950F58" w:rsidRPr="00CA54B2" w:rsidRDefault="00BF02EE" w:rsidP="00CA54B2">
            <w:pPr>
              <w:spacing w:after="0" w:line="240" w:lineRule="auto"/>
              <w:jc w:val="center"/>
              <w:rPr>
                <w:b/>
                <w:bCs/>
              </w:rPr>
            </w:pPr>
            <w:r w:rsidRPr="00CA54B2">
              <w:rPr>
                <w:b/>
                <w:bCs/>
              </w:rPr>
              <w:t xml:space="preserve">Dimensions </w:t>
            </w:r>
            <w:proofErr w:type="spellStart"/>
            <w:r w:rsidRPr="00CA54B2">
              <w:rPr>
                <w:b/>
                <w:bCs/>
              </w:rPr>
              <w:t>abordées</w:t>
            </w:r>
            <w:proofErr w:type="spellEnd"/>
          </w:p>
        </w:tc>
        <w:tc>
          <w:tcPr>
            <w:tcW w:w="4440" w:type="dxa"/>
            <w:shd w:val="clear" w:color="auto" w:fill="auto"/>
            <w:tcMar>
              <w:top w:w="85" w:type="dxa"/>
              <w:left w:w="85" w:type="dxa"/>
              <w:bottom w:w="85" w:type="dxa"/>
              <w:right w:w="85" w:type="dxa"/>
            </w:tcMar>
          </w:tcPr>
          <w:p w14:paraId="73D54F14" w14:textId="77777777" w:rsidR="00950F58" w:rsidRPr="00CA54B2" w:rsidRDefault="00BF02EE" w:rsidP="00CA54B2">
            <w:pPr>
              <w:spacing w:after="0" w:line="240" w:lineRule="auto"/>
              <w:jc w:val="center"/>
              <w:rPr>
                <w:b/>
                <w:bCs/>
              </w:rPr>
            </w:pPr>
            <w:r w:rsidRPr="00CA54B2">
              <w:rPr>
                <w:b/>
                <w:bCs/>
              </w:rPr>
              <w:t xml:space="preserve">Possibles </w:t>
            </w:r>
            <w:proofErr w:type="spellStart"/>
            <w:r w:rsidRPr="00CA54B2">
              <w:rPr>
                <w:b/>
                <w:bCs/>
              </w:rPr>
              <w:t>objectifs</w:t>
            </w:r>
            <w:proofErr w:type="spellEnd"/>
            <w:r w:rsidRPr="00CA54B2">
              <w:rPr>
                <w:b/>
                <w:bCs/>
              </w:rPr>
              <w:t xml:space="preserve"> </w:t>
            </w:r>
            <w:proofErr w:type="spellStart"/>
            <w:r w:rsidRPr="00CA54B2">
              <w:rPr>
                <w:b/>
                <w:bCs/>
              </w:rPr>
              <w:t>spécifiques</w:t>
            </w:r>
            <w:proofErr w:type="spellEnd"/>
          </w:p>
        </w:tc>
      </w:tr>
      <w:tr w:rsidR="00950F58" w:rsidRPr="00DF5975" w14:paraId="31E5489F" w14:textId="77777777" w:rsidTr="00DF5975">
        <w:trPr>
          <w:trHeight w:val="420"/>
        </w:trPr>
        <w:tc>
          <w:tcPr>
            <w:tcW w:w="1665" w:type="dxa"/>
            <w:shd w:val="clear" w:color="auto" w:fill="auto"/>
            <w:tcMar>
              <w:top w:w="85" w:type="dxa"/>
              <w:left w:w="85" w:type="dxa"/>
              <w:bottom w:w="85" w:type="dxa"/>
              <w:right w:w="85" w:type="dxa"/>
            </w:tcMar>
          </w:tcPr>
          <w:p w14:paraId="2BC7D7AC" w14:textId="77777777" w:rsidR="00950F58" w:rsidRPr="00E65268" w:rsidRDefault="00BF02EE" w:rsidP="00CA54B2">
            <w:pPr>
              <w:spacing w:after="0" w:line="240" w:lineRule="auto"/>
              <w:jc w:val="left"/>
            </w:pPr>
            <w:proofErr w:type="spellStart"/>
            <w:r w:rsidRPr="00E65268">
              <w:t>Citoyenneté</w:t>
            </w:r>
            <w:proofErr w:type="spellEnd"/>
            <w:r w:rsidRPr="00E65268">
              <w:t xml:space="preserve"> numérique</w:t>
            </w:r>
          </w:p>
        </w:tc>
        <w:tc>
          <w:tcPr>
            <w:tcW w:w="2880" w:type="dxa"/>
            <w:tcMar>
              <w:top w:w="85" w:type="dxa"/>
              <w:left w:w="85" w:type="dxa"/>
              <w:bottom w:w="85" w:type="dxa"/>
              <w:right w:w="85" w:type="dxa"/>
            </w:tcMar>
          </w:tcPr>
          <w:p w14:paraId="2CA9BC4D" w14:textId="77777777" w:rsidR="00950F58" w:rsidRPr="00E65268" w:rsidRDefault="00BF02EE" w:rsidP="00CA54B2">
            <w:pPr>
              <w:spacing w:after="0" w:line="240" w:lineRule="auto"/>
              <w:jc w:val="left"/>
            </w:pPr>
            <w:proofErr w:type="spellStart"/>
            <w:r w:rsidRPr="00E65268">
              <w:t>Éthique</w:t>
            </w:r>
            <w:proofErr w:type="spellEnd"/>
            <w:r w:rsidRPr="00E65268">
              <w:t xml:space="preserve"> et </w:t>
            </w:r>
            <w:proofErr w:type="spellStart"/>
            <w:r w:rsidRPr="00E65268">
              <w:t>responsable</w:t>
            </w:r>
            <w:proofErr w:type="spellEnd"/>
          </w:p>
        </w:tc>
        <w:tc>
          <w:tcPr>
            <w:tcW w:w="4440" w:type="dxa"/>
            <w:shd w:val="clear" w:color="auto" w:fill="auto"/>
            <w:tcMar>
              <w:top w:w="85" w:type="dxa"/>
              <w:left w:w="85" w:type="dxa"/>
              <w:bottom w:w="85" w:type="dxa"/>
              <w:right w:w="85" w:type="dxa"/>
            </w:tcMar>
          </w:tcPr>
          <w:p w14:paraId="06A98F26" w14:textId="77777777" w:rsidR="00950F58" w:rsidRPr="00E65268" w:rsidRDefault="00BF02EE" w:rsidP="00CA54B2">
            <w:pPr>
              <w:pBdr>
                <w:top w:val="nil"/>
                <w:left w:val="nil"/>
                <w:bottom w:val="nil"/>
                <w:right w:val="nil"/>
                <w:between w:val="nil"/>
              </w:pBdr>
              <w:jc w:val="left"/>
              <w:rPr>
                <w:lang w:val="fr-FR"/>
              </w:rPr>
            </w:pPr>
            <w:r w:rsidRPr="00E65268">
              <w:rPr>
                <w:lang w:val="fr-FR"/>
              </w:rPr>
              <w:t>Être sensible à l’utilisation des médias sociaux et aux dangers éventuels pour la santé.</w:t>
            </w:r>
          </w:p>
        </w:tc>
      </w:tr>
      <w:tr w:rsidR="00950F58" w:rsidRPr="00DF5975" w14:paraId="28F6F05E" w14:textId="77777777" w:rsidTr="00DF5975">
        <w:trPr>
          <w:trHeight w:val="440"/>
        </w:trPr>
        <w:tc>
          <w:tcPr>
            <w:tcW w:w="4545" w:type="dxa"/>
            <w:gridSpan w:val="2"/>
            <w:shd w:val="clear" w:color="auto" w:fill="auto"/>
            <w:tcMar>
              <w:top w:w="85" w:type="dxa"/>
              <w:left w:w="85" w:type="dxa"/>
              <w:bottom w:w="85" w:type="dxa"/>
              <w:right w:w="85" w:type="dxa"/>
            </w:tcMar>
          </w:tcPr>
          <w:p w14:paraId="441FCEDB" w14:textId="77777777" w:rsidR="00950F58" w:rsidRPr="00E65268" w:rsidRDefault="00BF02EE" w:rsidP="00CA54B2">
            <w:pPr>
              <w:spacing w:after="0" w:line="240" w:lineRule="auto"/>
              <w:jc w:val="left"/>
            </w:pPr>
            <w:proofErr w:type="spellStart"/>
            <w:r w:rsidRPr="00E65268">
              <w:t>Littératie</w:t>
            </w:r>
            <w:proofErr w:type="spellEnd"/>
            <w:r w:rsidRPr="00E65268">
              <w:t xml:space="preserve"> </w:t>
            </w:r>
            <w:proofErr w:type="spellStart"/>
            <w:r w:rsidRPr="00E65268">
              <w:t>technologique</w:t>
            </w:r>
            <w:proofErr w:type="spellEnd"/>
            <w:r w:rsidRPr="00E65268">
              <w:t xml:space="preserve"> </w:t>
            </w:r>
          </w:p>
        </w:tc>
        <w:tc>
          <w:tcPr>
            <w:tcW w:w="4440" w:type="dxa"/>
            <w:shd w:val="clear" w:color="auto" w:fill="auto"/>
            <w:tcMar>
              <w:top w:w="85" w:type="dxa"/>
              <w:left w:w="85" w:type="dxa"/>
              <w:bottom w:w="85" w:type="dxa"/>
              <w:right w:w="85" w:type="dxa"/>
            </w:tcMar>
          </w:tcPr>
          <w:p w14:paraId="134F9242" w14:textId="66CC433F" w:rsidR="00950F58" w:rsidRPr="00E65268" w:rsidRDefault="00BF02EE" w:rsidP="00CA54B2">
            <w:pPr>
              <w:pBdr>
                <w:top w:val="nil"/>
                <w:left w:val="nil"/>
                <w:bottom w:val="nil"/>
                <w:right w:val="nil"/>
                <w:between w:val="nil"/>
              </w:pBdr>
              <w:jc w:val="left"/>
              <w:rPr>
                <w:lang w:val="fr-FR"/>
              </w:rPr>
            </w:pPr>
            <w:r w:rsidRPr="00E65268">
              <w:rPr>
                <w:lang w:val="fr-FR"/>
              </w:rPr>
              <w:t>Choisir un outil approprié pour élaborer et réaliser un questionnaire.</w:t>
            </w:r>
          </w:p>
          <w:p w14:paraId="6EAABAA0" w14:textId="77777777" w:rsidR="00950F58" w:rsidRPr="00E65268" w:rsidRDefault="00BF02EE" w:rsidP="00CA54B2">
            <w:pPr>
              <w:pBdr>
                <w:top w:val="nil"/>
                <w:left w:val="nil"/>
                <w:bottom w:val="nil"/>
                <w:right w:val="nil"/>
                <w:between w:val="nil"/>
              </w:pBdr>
              <w:jc w:val="left"/>
              <w:rPr>
                <w:lang w:val="fr-FR"/>
              </w:rPr>
            </w:pPr>
            <w:r w:rsidRPr="00E65268">
              <w:rPr>
                <w:lang w:val="fr-FR"/>
              </w:rPr>
              <w:t>Utiliser un outil de traduction.</w:t>
            </w:r>
          </w:p>
          <w:p w14:paraId="26C6855C" w14:textId="77777777" w:rsidR="00950F58" w:rsidRPr="00E65268" w:rsidRDefault="00BF02EE" w:rsidP="00CA54B2">
            <w:pPr>
              <w:pBdr>
                <w:top w:val="nil"/>
                <w:left w:val="nil"/>
                <w:bottom w:val="nil"/>
                <w:right w:val="nil"/>
                <w:between w:val="nil"/>
              </w:pBdr>
              <w:jc w:val="left"/>
              <w:rPr>
                <w:lang w:val="fr-FR"/>
              </w:rPr>
            </w:pPr>
            <w:r w:rsidRPr="00E65268">
              <w:rPr>
                <w:lang w:val="fr-FR"/>
              </w:rPr>
              <w:t>Avoir un regard critique sur ces outils.</w:t>
            </w:r>
          </w:p>
        </w:tc>
      </w:tr>
      <w:tr w:rsidR="00950F58" w:rsidRPr="00324C81" w14:paraId="7921B3E5" w14:textId="77777777" w:rsidTr="00DF5975">
        <w:trPr>
          <w:trHeight w:val="440"/>
        </w:trPr>
        <w:tc>
          <w:tcPr>
            <w:tcW w:w="1665" w:type="dxa"/>
            <w:tcMar>
              <w:top w:w="85" w:type="dxa"/>
              <w:left w:w="85" w:type="dxa"/>
              <w:bottom w:w="85" w:type="dxa"/>
              <w:right w:w="85" w:type="dxa"/>
            </w:tcMar>
          </w:tcPr>
          <w:p w14:paraId="247006BD" w14:textId="77777777" w:rsidR="00950F58" w:rsidRPr="00E65268" w:rsidRDefault="00BF02EE" w:rsidP="00CA54B2">
            <w:pPr>
              <w:spacing w:after="0" w:line="240" w:lineRule="auto"/>
              <w:jc w:val="left"/>
            </w:pPr>
            <w:proofErr w:type="spellStart"/>
            <w:r w:rsidRPr="00E65268">
              <w:t>Littératie</w:t>
            </w:r>
            <w:proofErr w:type="spellEnd"/>
            <w:r w:rsidRPr="00E65268">
              <w:t xml:space="preserve"> de </w:t>
            </w:r>
            <w:proofErr w:type="spellStart"/>
            <w:r w:rsidRPr="00E65268">
              <w:t>l’interaction</w:t>
            </w:r>
            <w:proofErr w:type="spellEnd"/>
          </w:p>
        </w:tc>
        <w:tc>
          <w:tcPr>
            <w:tcW w:w="2880" w:type="dxa"/>
            <w:shd w:val="clear" w:color="auto" w:fill="auto"/>
            <w:tcMar>
              <w:top w:w="85" w:type="dxa"/>
              <w:left w:w="85" w:type="dxa"/>
              <w:bottom w:w="85" w:type="dxa"/>
              <w:right w:w="85" w:type="dxa"/>
            </w:tcMar>
          </w:tcPr>
          <w:p w14:paraId="78BF4A29" w14:textId="77777777" w:rsidR="00950F58" w:rsidRPr="00E65268" w:rsidRDefault="00BF02EE" w:rsidP="00CA54B2">
            <w:pPr>
              <w:spacing w:after="0" w:line="240" w:lineRule="auto"/>
              <w:jc w:val="left"/>
            </w:pPr>
            <w:proofErr w:type="spellStart"/>
            <w:r w:rsidRPr="00E65268">
              <w:t>Littératie</w:t>
            </w:r>
            <w:proofErr w:type="spellEnd"/>
            <w:r w:rsidRPr="00E65268">
              <w:t xml:space="preserve"> de la collaboration</w:t>
            </w:r>
          </w:p>
        </w:tc>
        <w:tc>
          <w:tcPr>
            <w:tcW w:w="4440" w:type="dxa"/>
            <w:shd w:val="clear" w:color="auto" w:fill="auto"/>
            <w:tcMar>
              <w:top w:w="85" w:type="dxa"/>
              <w:left w:w="85" w:type="dxa"/>
              <w:bottom w:w="85" w:type="dxa"/>
              <w:right w:w="85" w:type="dxa"/>
            </w:tcMar>
          </w:tcPr>
          <w:p w14:paraId="5D8D0E5D" w14:textId="77777777" w:rsidR="00950F58" w:rsidRPr="00E65268" w:rsidRDefault="00BF02EE" w:rsidP="00CA54B2">
            <w:pPr>
              <w:pBdr>
                <w:top w:val="nil"/>
                <w:left w:val="nil"/>
                <w:bottom w:val="nil"/>
                <w:right w:val="nil"/>
                <w:between w:val="nil"/>
              </w:pBdr>
              <w:jc w:val="left"/>
              <w:rPr>
                <w:lang w:val="fr-FR"/>
              </w:rPr>
            </w:pPr>
            <w:r w:rsidRPr="00E65268">
              <w:rPr>
                <w:lang w:val="fr-FR"/>
              </w:rPr>
              <w:t>Élaborer un questionnaire en équipe.</w:t>
            </w:r>
          </w:p>
          <w:p w14:paraId="076CEF37" w14:textId="77777777" w:rsidR="00950F58" w:rsidRPr="00324C81" w:rsidRDefault="00BF02EE" w:rsidP="00CA54B2">
            <w:pPr>
              <w:pBdr>
                <w:top w:val="nil"/>
                <w:left w:val="nil"/>
                <w:bottom w:val="nil"/>
                <w:right w:val="nil"/>
                <w:between w:val="nil"/>
              </w:pBdr>
              <w:jc w:val="left"/>
            </w:pPr>
            <w:proofErr w:type="spellStart"/>
            <w:r w:rsidRPr="00E65268">
              <w:t>Remplir</w:t>
            </w:r>
            <w:proofErr w:type="spellEnd"/>
            <w:r w:rsidRPr="00E65268">
              <w:t xml:space="preserve"> un questionnaire.</w:t>
            </w:r>
          </w:p>
        </w:tc>
      </w:tr>
    </w:tbl>
    <w:p w14:paraId="1CFF4AC2" w14:textId="77777777" w:rsidR="00950F58" w:rsidRPr="00324C81" w:rsidRDefault="00BF02EE">
      <w:pPr>
        <w:pStyle w:val="berschrift2"/>
        <w:spacing w:before="200"/>
      </w:pPr>
      <w:bookmarkStart w:id="5" w:name="_po4pp75bohww" w:colFirst="0" w:colLast="0"/>
      <w:bookmarkEnd w:id="5"/>
      <w:proofErr w:type="spellStart"/>
      <w:r w:rsidRPr="00324C81">
        <w:t>Activités</w:t>
      </w:r>
      <w:proofErr w:type="spellEnd"/>
      <w:r w:rsidRPr="00324C81">
        <w:t xml:space="preserve"> </w:t>
      </w:r>
      <w:proofErr w:type="spellStart"/>
      <w:r w:rsidRPr="00324C81">
        <w:t>langagières</w:t>
      </w:r>
      <w:proofErr w:type="spellEnd"/>
      <w:r w:rsidRPr="00324C81">
        <w:t xml:space="preserve"> </w:t>
      </w:r>
      <w:proofErr w:type="spellStart"/>
      <w:r w:rsidRPr="00324C81">
        <w:t>visées</w:t>
      </w:r>
      <w:proofErr w:type="spellEnd"/>
      <w:r w:rsidRPr="00324C81">
        <w:t xml:space="preserve"> </w:t>
      </w:r>
      <w:proofErr w:type="spellStart"/>
      <w:r w:rsidRPr="00324C81">
        <w:t>prioritairement</w:t>
      </w:r>
      <w:proofErr w:type="spellEnd"/>
    </w:p>
    <w:p w14:paraId="08E3C3FB" w14:textId="77777777" w:rsidR="00950F58" w:rsidRPr="00324C81" w:rsidRDefault="00BF02EE">
      <w:pPr>
        <w:numPr>
          <w:ilvl w:val="0"/>
          <w:numId w:val="6"/>
        </w:numPr>
        <w:rPr>
          <w:lang w:val="fr-FR"/>
        </w:rPr>
      </w:pPr>
      <w:r w:rsidRPr="00324C81">
        <w:rPr>
          <w:lang w:val="fr-FR"/>
        </w:rPr>
        <w:t>Réception écrite : lire les textes sur FOMO.</w:t>
      </w:r>
    </w:p>
    <w:p w14:paraId="24E21CF2" w14:textId="77777777" w:rsidR="00950F58" w:rsidRPr="00324C81" w:rsidRDefault="00BF02EE">
      <w:pPr>
        <w:numPr>
          <w:ilvl w:val="0"/>
          <w:numId w:val="6"/>
        </w:numPr>
        <w:rPr>
          <w:lang w:val="fr-FR"/>
        </w:rPr>
      </w:pPr>
      <w:r w:rsidRPr="00324C81">
        <w:rPr>
          <w:lang w:val="fr-FR"/>
        </w:rPr>
        <w:t>Production écrite : élaborer un questionnaire.</w:t>
      </w:r>
    </w:p>
    <w:p w14:paraId="789116F3" w14:textId="77777777" w:rsidR="00645E76" w:rsidRPr="00145515" w:rsidRDefault="00645E76" w:rsidP="00645E76">
      <w:pPr>
        <w:rPr>
          <w:lang w:val="fr-FR"/>
        </w:rPr>
      </w:pPr>
      <w:bookmarkStart w:id="6" w:name="_oygru77mb1p1" w:colFirst="0" w:colLast="0"/>
      <w:bookmarkEnd w:id="6"/>
      <w:r w:rsidRPr="00145515">
        <w:rPr>
          <w:lang w:val="fr-FR"/>
        </w:rPr>
        <w:br w:type="page"/>
      </w:r>
    </w:p>
    <w:p w14:paraId="117D4290" w14:textId="712A6C60" w:rsidR="00950F58" w:rsidRPr="00324C81" w:rsidRDefault="00BF02EE">
      <w:pPr>
        <w:pStyle w:val="berschrift2"/>
        <w:rPr>
          <w:lang w:val="fr-FR"/>
        </w:rPr>
      </w:pPr>
      <w:r w:rsidRPr="00324C81">
        <w:rPr>
          <w:lang w:val="fr-FR"/>
        </w:rPr>
        <w:lastRenderedPageBreak/>
        <w:t>Dimension plurilingue</w:t>
      </w:r>
    </w:p>
    <w:p w14:paraId="0D6F4F34" w14:textId="77777777" w:rsidR="00950F58" w:rsidRPr="00324C81" w:rsidRDefault="00BF02EE">
      <w:pPr>
        <w:rPr>
          <w:lang w:val="fr-FR"/>
        </w:rPr>
      </w:pPr>
      <w:r w:rsidRPr="00324C81">
        <w:rPr>
          <w:lang w:val="fr-FR"/>
        </w:rPr>
        <w:t>Comparer et analyser des textes dans différentes langues.</w:t>
      </w:r>
    </w:p>
    <w:p w14:paraId="023E3CE9" w14:textId="77777777" w:rsidR="00950F58" w:rsidRPr="00324C81" w:rsidRDefault="00BF02EE">
      <w:pPr>
        <w:rPr>
          <w:lang w:val="fr-FR"/>
        </w:rPr>
      </w:pPr>
      <w:r w:rsidRPr="00324C81">
        <w:rPr>
          <w:lang w:val="fr-FR"/>
        </w:rPr>
        <w:t>Déterminer si les textes dans différentes langues contiennent les mêmes informations. Certains aspects sont-ils expliqués plus en détail dans un texte ou l’autre ? Pourquoi cela ?</w:t>
      </w:r>
    </w:p>
    <w:p w14:paraId="28B360E8" w14:textId="77777777" w:rsidR="00950F58" w:rsidRPr="00324C81" w:rsidRDefault="00BF02EE">
      <w:pPr>
        <w:rPr>
          <w:lang w:val="fr-FR"/>
        </w:rPr>
      </w:pPr>
      <w:r w:rsidRPr="00324C81">
        <w:rPr>
          <w:lang w:val="fr-FR"/>
        </w:rPr>
        <w:t>Utiliser un outil de traduction et avoir un regard critique sur son utilisation.</w:t>
      </w:r>
    </w:p>
    <w:p w14:paraId="049968D9" w14:textId="453CB582" w:rsidR="00950F58" w:rsidRPr="00324C81" w:rsidRDefault="00BF02EE">
      <w:pPr>
        <w:pStyle w:val="berschrift1"/>
      </w:pPr>
      <w:bookmarkStart w:id="7" w:name="_irdsq9etnlpg" w:colFirst="0" w:colLast="0"/>
      <w:bookmarkEnd w:id="7"/>
      <w:r w:rsidRPr="00324C81">
        <w:t>Étapes possibles</w:t>
      </w:r>
    </w:p>
    <w:p w14:paraId="0C57F8AB" w14:textId="77777777" w:rsidR="00950F58" w:rsidRPr="00324C81" w:rsidRDefault="00BF02EE">
      <w:pPr>
        <w:numPr>
          <w:ilvl w:val="0"/>
          <w:numId w:val="4"/>
        </w:numPr>
        <w:rPr>
          <w:lang w:val="fr-FR"/>
        </w:rPr>
      </w:pPr>
      <w:r w:rsidRPr="00324C81">
        <w:rPr>
          <w:lang w:val="fr-FR"/>
        </w:rPr>
        <w:t>Dans la première étape, le texte est fourni dans la langue maternelle des élèves ou dans une langue bien comprise par les élèves.</w:t>
      </w:r>
    </w:p>
    <w:p w14:paraId="25EB7590" w14:textId="15725787" w:rsidR="00950F58" w:rsidRPr="00324C81" w:rsidRDefault="00BF02EE">
      <w:pPr>
        <w:numPr>
          <w:ilvl w:val="0"/>
          <w:numId w:val="4"/>
        </w:numPr>
        <w:rPr>
          <w:lang w:val="fr-FR"/>
        </w:rPr>
      </w:pPr>
      <w:r w:rsidRPr="00324C81">
        <w:rPr>
          <w:lang w:val="fr-FR"/>
        </w:rPr>
        <w:t>Dans la deuxième étape, les élèves lisent le texte sur le syndrome FOMO dans leur(s) langue(s) cible(s).</w:t>
      </w:r>
    </w:p>
    <w:p w14:paraId="5509ED0D" w14:textId="28CBF24F" w:rsidR="00950F58" w:rsidRPr="00324C81" w:rsidRDefault="00BF02EE">
      <w:pPr>
        <w:numPr>
          <w:ilvl w:val="0"/>
          <w:numId w:val="4"/>
        </w:numPr>
        <w:rPr>
          <w:lang w:val="fr-FR"/>
        </w:rPr>
      </w:pPr>
      <w:r w:rsidRPr="00324C81">
        <w:rPr>
          <w:lang w:val="fr-FR"/>
        </w:rPr>
        <w:t>Enfin, les élèves élaborent un bref questionnaire pour réfléchir à leur comportement vis-à-vis des médias sociaux. Pour cela, vous pouvez leur proposer d’utiliser l’outil MS</w:t>
      </w:r>
      <w:r w:rsidR="00645E76">
        <w:rPr>
          <w:lang w:val="fr-FR"/>
        </w:rPr>
        <w:t> </w:t>
      </w:r>
      <w:r w:rsidRPr="00324C81">
        <w:rPr>
          <w:lang w:val="fr-FR"/>
        </w:rPr>
        <w:t>FORMS</w:t>
      </w:r>
      <w:r w:rsidRPr="00324C81">
        <w:rPr>
          <w:lang w:val="fr-FR"/>
        </w:rPr>
        <w:br/>
      </w:r>
      <w:hyperlink r:id="rId22" w:history="1">
        <w:r w:rsidR="0058447B" w:rsidRPr="00CA54B2">
          <w:rPr>
            <w:rStyle w:val="Hyperlink"/>
            <w:u w:val="none"/>
            <w:lang w:val="fr-FR"/>
          </w:rPr>
          <w:t>www.microsoft.com/fr-fr/microsoft-365/online-surveys-polls-quizzes</w:t>
        </w:r>
      </w:hyperlink>
      <w:r w:rsidRPr="00324C81">
        <w:rPr>
          <w:lang w:val="fr-FR"/>
        </w:rPr>
        <w:t>.</w:t>
      </w:r>
    </w:p>
    <w:p w14:paraId="78D80075" w14:textId="77777777" w:rsidR="00950F58" w:rsidRPr="00324C81" w:rsidRDefault="00BF02EE">
      <w:pPr>
        <w:numPr>
          <w:ilvl w:val="0"/>
          <w:numId w:val="4"/>
        </w:numPr>
        <w:rPr>
          <w:lang w:val="fr-FR"/>
        </w:rPr>
      </w:pPr>
      <w:r w:rsidRPr="00324C81">
        <w:rPr>
          <w:lang w:val="fr-FR"/>
        </w:rPr>
        <w:t>Pour les aider à trouver des questions pertinentes, vous pouvez leur proposer un ou des textes sur l’anxiété liée à Facebook :</w:t>
      </w:r>
    </w:p>
    <w:p w14:paraId="1196888F" w14:textId="37783664" w:rsidR="00950F58" w:rsidRPr="00324C81" w:rsidRDefault="00145515">
      <w:pPr>
        <w:numPr>
          <w:ilvl w:val="1"/>
          <w:numId w:val="4"/>
        </w:numPr>
        <w:rPr>
          <w:lang w:val="fr-FR"/>
        </w:rPr>
      </w:pPr>
      <w:hyperlink r:id="rId23" w:history="1">
        <w:r w:rsidR="00836918" w:rsidRPr="00CA54B2">
          <w:rPr>
            <w:rStyle w:val="Hyperlink"/>
            <w:u w:val="none"/>
            <w:lang w:val="fr-FR"/>
          </w:rPr>
          <w:t>www.verywellmind.com/ten-things-not-to-do-on-facebook-when-you-have-sad-3024849</w:t>
        </w:r>
      </w:hyperlink>
      <w:r w:rsidR="00BF02EE" w:rsidRPr="00324C81">
        <w:rPr>
          <w:lang w:val="fr-FR"/>
        </w:rPr>
        <w:t xml:space="preserve"> (texte en anglais) ;</w:t>
      </w:r>
    </w:p>
    <w:p w14:paraId="570199C2" w14:textId="1B191109" w:rsidR="00950F58" w:rsidRPr="00324C81" w:rsidRDefault="00145515">
      <w:pPr>
        <w:numPr>
          <w:ilvl w:val="1"/>
          <w:numId w:val="4"/>
        </w:numPr>
        <w:rPr>
          <w:lang w:val="fr-FR"/>
        </w:rPr>
      </w:pPr>
      <w:hyperlink r:id="rId24" w:history="1">
        <w:r w:rsidR="00836918" w:rsidRPr="00CA54B2">
          <w:rPr>
            <w:rStyle w:val="Hyperlink"/>
            <w:u w:val="none"/>
            <w:lang w:val="fr-FR"/>
          </w:rPr>
          <w:t>www.selection.ca/sante/vivre-sainement/8-facons-de-dominer-votre-syndrome-fomo</w:t>
        </w:r>
      </w:hyperlink>
      <w:r w:rsidR="00BF02EE" w:rsidRPr="00324C81">
        <w:rPr>
          <w:lang w:val="fr-FR"/>
        </w:rPr>
        <w:t xml:space="preserve"> (texte en français) ;</w:t>
      </w:r>
    </w:p>
    <w:p w14:paraId="73749013" w14:textId="2BAF35B3" w:rsidR="00950F58" w:rsidRPr="00324C81" w:rsidRDefault="00145515">
      <w:pPr>
        <w:numPr>
          <w:ilvl w:val="1"/>
          <w:numId w:val="4"/>
        </w:numPr>
        <w:rPr>
          <w:lang w:val="fr-FR"/>
        </w:rPr>
      </w:pPr>
      <w:hyperlink r:id="rId25" w:history="1">
        <w:r w:rsidR="00836918" w:rsidRPr="00CA54B2">
          <w:rPr>
            <w:rStyle w:val="Hyperlink"/>
            <w:u w:val="none"/>
            <w:lang w:val="fr-FR"/>
          </w:rPr>
          <w:t>www.selection.ca/sante/vivre-sainement/les-reseaux-sociaux-et-vous-10-comportements-senses-adopter</w:t>
        </w:r>
      </w:hyperlink>
      <w:r w:rsidR="00BF02EE" w:rsidRPr="00324C81">
        <w:rPr>
          <w:lang w:val="fr-FR"/>
        </w:rPr>
        <w:t xml:space="preserve"> (texte en français).</w:t>
      </w:r>
    </w:p>
    <w:p w14:paraId="59C8189F" w14:textId="73A6ADAE" w:rsidR="00950F58" w:rsidRPr="00324C81" w:rsidRDefault="00BF02EE">
      <w:pPr>
        <w:numPr>
          <w:ilvl w:val="0"/>
          <w:numId w:val="4"/>
        </w:numPr>
        <w:rPr>
          <w:lang w:val="fr-FR"/>
        </w:rPr>
      </w:pPr>
      <w:r w:rsidRPr="00324C81">
        <w:rPr>
          <w:lang w:val="fr-FR"/>
        </w:rPr>
        <w:t xml:space="preserve">Encourager les élèves à utiliser un outil de traduction (par exemple </w:t>
      </w:r>
      <w:proofErr w:type="spellStart"/>
      <w:r w:rsidRPr="00324C81">
        <w:rPr>
          <w:lang w:val="fr-FR"/>
        </w:rPr>
        <w:t>DeepL</w:t>
      </w:r>
      <w:proofErr w:type="spellEnd"/>
      <w:r w:rsidRPr="00324C81">
        <w:rPr>
          <w:lang w:val="fr-FR"/>
        </w:rPr>
        <w:t xml:space="preserve"> : </w:t>
      </w:r>
      <w:hyperlink r:id="rId26" w:history="1">
        <w:r w:rsidR="00836918" w:rsidRPr="00CA54B2">
          <w:rPr>
            <w:rStyle w:val="Hyperlink"/>
            <w:u w:val="none"/>
            <w:lang w:val="fr-FR"/>
          </w:rPr>
          <w:t>www.deepl.com</w:t>
        </w:r>
      </w:hyperlink>
      <w:r w:rsidRPr="00324C81">
        <w:rPr>
          <w:lang w:val="fr-FR"/>
        </w:rPr>
        <w:t>) pour les aider à construire les items de l’enquête. Montrez comment utiliser l’outil de traduction de manière critique.</w:t>
      </w:r>
    </w:p>
    <w:p w14:paraId="33D02A72" w14:textId="77777777" w:rsidR="00836918" w:rsidRPr="00324C81" w:rsidRDefault="00BF02EE">
      <w:pPr>
        <w:numPr>
          <w:ilvl w:val="0"/>
          <w:numId w:val="4"/>
        </w:numPr>
        <w:rPr>
          <w:lang w:val="fr-FR"/>
        </w:rPr>
      </w:pPr>
      <w:r w:rsidRPr="00324C81">
        <w:rPr>
          <w:lang w:val="fr-FR"/>
        </w:rPr>
        <w:t>Après avoir effectué le questionnaire, il est important d’analyser les données obtenues, même si cela doit se faire dans la langue maternelle des élèves.</w:t>
      </w:r>
    </w:p>
    <w:p w14:paraId="45F4EBA1" w14:textId="77777777" w:rsidR="00DF5975" w:rsidRDefault="00DF5975" w:rsidP="00DF5975">
      <w:pPr>
        <w:ind w:left="360"/>
        <w:rPr>
          <w:lang w:val="fr-FR"/>
        </w:rPr>
      </w:pPr>
    </w:p>
    <w:p w14:paraId="682D32CB" w14:textId="77777777" w:rsidR="00DF5975" w:rsidRPr="00DF5975" w:rsidRDefault="00DF5975" w:rsidP="00DF5975">
      <w:pPr>
        <w:ind w:left="360"/>
        <w:rPr>
          <w:lang w:val="fr-FR"/>
        </w:rPr>
      </w:pPr>
    </w:p>
    <w:p w14:paraId="600057FA" w14:textId="77777777" w:rsidR="00DF5975" w:rsidRPr="00DF5975" w:rsidRDefault="00DF5975" w:rsidP="00DF5975">
      <w:pPr>
        <w:ind w:left="360"/>
        <w:rPr>
          <w:lang w:val="fr-FR"/>
        </w:rPr>
        <w:sectPr w:rsidR="00DF5975" w:rsidRPr="00DF5975" w:rsidSect="000434C2">
          <w:headerReference w:type="even" r:id="rId27"/>
          <w:headerReference w:type="default" r:id="rId28"/>
          <w:footerReference w:type="even" r:id="rId29"/>
          <w:footerReference w:type="default" r:id="rId30"/>
          <w:headerReference w:type="first" r:id="rId31"/>
          <w:footerReference w:type="first" r:id="rId32"/>
          <w:pgSz w:w="11906" w:h="16838"/>
          <w:pgMar w:top="1985" w:right="849" w:bottom="1134" w:left="1134" w:header="426" w:footer="239" w:gutter="0"/>
          <w:pgNumType w:start="2"/>
          <w:cols w:space="720"/>
        </w:sectPr>
      </w:pPr>
    </w:p>
    <w:p w14:paraId="07FAA200" w14:textId="77777777" w:rsidR="00950F58" w:rsidRPr="00645E76" w:rsidRDefault="00BF02EE">
      <w:pPr>
        <w:pStyle w:val="Titel"/>
        <w:jc w:val="center"/>
        <w:rPr>
          <w:rFonts w:asciiTheme="majorHAnsi" w:hAnsiTheme="majorHAnsi" w:cstheme="majorHAnsi"/>
          <w:sz w:val="72"/>
          <w:szCs w:val="72"/>
        </w:rPr>
      </w:pPr>
      <w:r w:rsidRPr="00645E76">
        <w:rPr>
          <w:rFonts w:asciiTheme="majorHAnsi" w:hAnsiTheme="majorHAnsi" w:cstheme="majorHAnsi"/>
          <w:sz w:val="72"/>
          <w:szCs w:val="72"/>
        </w:rPr>
        <w:lastRenderedPageBreak/>
        <w:t xml:space="preserve">Syndrome FOMO </w:t>
      </w:r>
      <w:r w:rsidRPr="00645E76">
        <w:rPr>
          <w:rFonts w:asciiTheme="majorHAnsi" w:hAnsiTheme="majorHAnsi" w:cstheme="majorHAnsi"/>
          <w:sz w:val="72"/>
          <w:szCs w:val="72"/>
        </w:rPr>
        <w:br/>
        <w:t xml:space="preserve">(= </w:t>
      </w:r>
      <w:r w:rsidRPr="00645E76">
        <w:rPr>
          <w:rFonts w:asciiTheme="majorHAnsi" w:hAnsiTheme="majorHAnsi" w:cstheme="majorHAnsi"/>
          <w:i/>
          <w:sz w:val="72"/>
          <w:szCs w:val="72"/>
        </w:rPr>
        <w:t>Fear of missing out</w:t>
      </w:r>
      <w:r w:rsidRPr="00645E76">
        <w:rPr>
          <w:rFonts w:asciiTheme="majorHAnsi" w:hAnsiTheme="majorHAnsi" w:cstheme="majorHAnsi"/>
          <w:sz w:val="72"/>
          <w:szCs w:val="72"/>
        </w:rPr>
        <w:t>)</w:t>
      </w:r>
    </w:p>
    <w:p w14:paraId="35259E8F" w14:textId="77777777" w:rsidR="00950F58" w:rsidRPr="00324C81" w:rsidRDefault="00BF02EE">
      <w:pPr>
        <w:spacing w:before="280" w:after="280"/>
        <w:jc w:val="center"/>
        <w:rPr>
          <w:i/>
          <w:lang w:val="fr-FR"/>
        </w:rPr>
      </w:pPr>
      <w:r w:rsidRPr="00324C81">
        <w:rPr>
          <w:i/>
          <w:lang w:val="fr-FR"/>
        </w:rPr>
        <w:t>Équipe e-lang citoyen</w:t>
      </w:r>
    </w:p>
    <w:p w14:paraId="7F40B581" w14:textId="59B8B501" w:rsidR="00950F58" w:rsidRPr="00145515" w:rsidRDefault="00BF02EE" w:rsidP="00645E76">
      <w:pPr>
        <w:jc w:val="center"/>
        <w:rPr>
          <w:b/>
          <w:bCs/>
          <w:sz w:val="56"/>
          <w:szCs w:val="56"/>
          <w:lang w:val="fr-FR"/>
        </w:rPr>
      </w:pPr>
      <w:bookmarkStart w:id="8" w:name="_chnkidjrla10" w:colFirst="0" w:colLast="0"/>
      <w:bookmarkEnd w:id="8"/>
      <w:r w:rsidRPr="00145515">
        <w:rPr>
          <w:b/>
          <w:bCs/>
          <w:sz w:val="56"/>
          <w:szCs w:val="56"/>
          <w:lang w:val="fr-FR"/>
        </w:rPr>
        <w:t>Fiche pour les apprenants</w:t>
      </w:r>
    </w:p>
    <w:p w14:paraId="43A5C195" w14:textId="77777777" w:rsidR="00645E76" w:rsidRPr="00645E76" w:rsidRDefault="00645E76" w:rsidP="00645E76">
      <w:pPr>
        <w:rPr>
          <w:lang w:val="fr-FR"/>
        </w:rPr>
      </w:pPr>
    </w:p>
    <w:p w14:paraId="708002BB" w14:textId="77777777" w:rsidR="00950F58" w:rsidRPr="00324C81" w:rsidRDefault="00BF02EE">
      <w:pPr>
        <w:pStyle w:val="berschrift1"/>
      </w:pPr>
      <w:bookmarkStart w:id="9" w:name="_j93fc1dufgxv" w:colFirst="0" w:colLast="0"/>
      <w:bookmarkEnd w:id="9"/>
      <w:proofErr w:type="spellStart"/>
      <w:r w:rsidRPr="00324C81">
        <w:t>Tâche</w:t>
      </w:r>
      <w:proofErr w:type="spellEnd"/>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950F58" w:rsidRPr="00DF5975" w14:paraId="314E6775" w14:textId="77777777">
        <w:trPr>
          <w:trHeight w:val="1077"/>
        </w:trPr>
        <w:tc>
          <w:tcPr>
            <w:tcW w:w="9923" w:type="dxa"/>
            <w:tcMar>
              <w:top w:w="100" w:type="dxa"/>
              <w:left w:w="100" w:type="dxa"/>
              <w:bottom w:w="100" w:type="dxa"/>
              <w:right w:w="100" w:type="dxa"/>
            </w:tcMar>
          </w:tcPr>
          <w:p w14:paraId="79F5BD49" w14:textId="3CAB06AF" w:rsidR="00950F58" w:rsidRPr="00324C81" w:rsidRDefault="00BF02EE">
            <w:pPr>
              <w:pBdr>
                <w:top w:val="nil"/>
                <w:left w:val="nil"/>
                <w:bottom w:val="nil"/>
                <w:right w:val="nil"/>
                <w:between w:val="nil"/>
              </w:pBdr>
              <w:rPr>
                <w:lang w:val="fr-FR"/>
              </w:rPr>
            </w:pPr>
            <w:r w:rsidRPr="00324C81">
              <w:rPr>
                <w:lang w:val="fr-FR"/>
              </w:rPr>
              <w:t>Vous allez traiter le phénomène appelé le syndrome FOMO (</w:t>
            </w:r>
            <w:r w:rsidRPr="00324C81">
              <w:rPr>
                <w:i/>
                <w:lang w:val="fr-FR"/>
              </w:rPr>
              <w:t xml:space="preserve">Fear of </w:t>
            </w:r>
            <w:proofErr w:type="spellStart"/>
            <w:r w:rsidRPr="00324C81">
              <w:rPr>
                <w:i/>
                <w:lang w:val="fr-FR"/>
              </w:rPr>
              <w:t>missing</w:t>
            </w:r>
            <w:proofErr w:type="spellEnd"/>
            <w:r w:rsidRPr="00324C81">
              <w:rPr>
                <w:i/>
                <w:lang w:val="fr-FR"/>
              </w:rPr>
              <w:t xml:space="preserve"> out</w:t>
            </w:r>
            <w:r w:rsidRPr="00324C81">
              <w:rPr>
                <w:lang w:val="fr-FR"/>
              </w:rPr>
              <w:t>). Vous allez réfléchir sur votre comportement lié aux médias sociaux afin de savoir si vous et vos camarades de classe êtes concernés par ce syndrome.</w:t>
            </w:r>
          </w:p>
          <w:p w14:paraId="636B9560" w14:textId="77777777" w:rsidR="00950F58" w:rsidRPr="00324C81" w:rsidRDefault="00BF02EE">
            <w:pPr>
              <w:pBdr>
                <w:top w:val="nil"/>
                <w:left w:val="nil"/>
                <w:bottom w:val="nil"/>
                <w:right w:val="nil"/>
                <w:between w:val="nil"/>
              </w:pBdr>
              <w:rPr>
                <w:lang w:val="fr-FR"/>
              </w:rPr>
            </w:pPr>
            <w:r w:rsidRPr="00324C81">
              <w:rPr>
                <w:lang w:val="fr-FR"/>
              </w:rPr>
              <w:t>Pour cela, vous travaillerez sur des articles de Wikipédia dans différentes langues traitant le syndrome FOMO et vous rédigerez un bref questionnaire.</w:t>
            </w:r>
          </w:p>
        </w:tc>
      </w:tr>
    </w:tbl>
    <w:p w14:paraId="65D70257" w14:textId="428D7E76" w:rsidR="00950F58" w:rsidRPr="00324C81" w:rsidRDefault="00BF02EE" w:rsidP="00034D22">
      <w:pPr>
        <w:pStyle w:val="berschrift1"/>
        <w:spacing w:line="240" w:lineRule="auto"/>
        <w:rPr>
          <w:lang w:val="fr-FR"/>
        </w:rPr>
      </w:pPr>
      <w:bookmarkStart w:id="10" w:name="_dbs5x0km7i4c" w:colFirst="0" w:colLast="0"/>
      <w:bookmarkEnd w:id="10"/>
      <w:r w:rsidRPr="00324C81">
        <w:rPr>
          <w:lang w:val="fr-FR"/>
        </w:rPr>
        <w:t xml:space="preserve">Pour la mise en </w:t>
      </w:r>
      <w:r w:rsidR="00836918" w:rsidRPr="00324C81">
        <w:rPr>
          <w:lang w:val="fr-FR"/>
        </w:rPr>
        <w:t>œuvre</w:t>
      </w:r>
      <w:r w:rsidRPr="00324C81">
        <w:rPr>
          <w:lang w:val="fr-FR"/>
        </w:rPr>
        <w:t xml:space="preserve"> de la tâche</w:t>
      </w:r>
    </w:p>
    <w:p w14:paraId="0481C28A" w14:textId="77777777" w:rsidR="00950F58" w:rsidRPr="00324C81" w:rsidRDefault="00BF02EE">
      <w:pPr>
        <w:numPr>
          <w:ilvl w:val="0"/>
          <w:numId w:val="1"/>
        </w:numPr>
        <w:rPr>
          <w:lang w:val="fr-FR"/>
        </w:rPr>
      </w:pPr>
      <w:r w:rsidRPr="00324C81">
        <w:rPr>
          <w:lang w:val="fr-FR"/>
        </w:rPr>
        <w:t>Lisez un article de Wikipédia sur le syndrome FOMO :</w:t>
      </w:r>
    </w:p>
    <w:p w14:paraId="0110D013" w14:textId="77777777" w:rsidR="00950F58" w:rsidRPr="00324C81" w:rsidRDefault="00BF02EE">
      <w:pPr>
        <w:numPr>
          <w:ilvl w:val="1"/>
          <w:numId w:val="1"/>
        </w:numPr>
        <w:rPr>
          <w:lang w:val="fr-FR"/>
        </w:rPr>
      </w:pPr>
      <w:proofErr w:type="gramStart"/>
      <w:r w:rsidRPr="00324C81">
        <w:rPr>
          <w:lang w:val="fr-FR"/>
        </w:rPr>
        <w:t>d’abord</w:t>
      </w:r>
      <w:proofErr w:type="gramEnd"/>
      <w:r w:rsidRPr="00324C81">
        <w:rPr>
          <w:lang w:val="fr-FR"/>
        </w:rPr>
        <w:t xml:space="preserve"> dans votre langue maternelle ou dans une langue que vous comprenez bien ;</w:t>
      </w:r>
    </w:p>
    <w:p w14:paraId="7D0B1542" w14:textId="77777777" w:rsidR="00950F58" w:rsidRPr="00324C81" w:rsidRDefault="00BF02EE" w:rsidP="009D7C71">
      <w:pPr>
        <w:numPr>
          <w:ilvl w:val="1"/>
          <w:numId w:val="1"/>
        </w:numPr>
        <w:jc w:val="left"/>
        <w:rPr>
          <w:lang w:val="fr-FR"/>
        </w:rPr>
      </w:pPr>
      <w:proofErr w:type="gramStart"/>
      <w:r w:rsidRPr="00324C81">
        <w:rPr>
          <w:lang w:val="fr-FR"/>
        </w:rPr>
        <w:t>puis</w:t>
      </w:r>
      <w:proofErr w:type="gramEnd"/>
      <w:r w:rsidRPr="00324C81">
        <w:rPr>
          <w:lang w:val="fr-FR"/>
        </w:rPr>
        <w:t xml:space="preserve">, dans votre ou vos langue(s) cible(s). </w:t>
      </w:r>
      <w:r w:rsidRPr="00324C81">
        <w:rPr>
          <w:lang w:val="fr-FR"/>
        </w:rPr>
        <w:br/>
        <w:t>Le fait de lire d’abord dans une langue que vous maîtrisez bien vous aidera à saisir l’essentiel du texte dans votre (vos) langue(s) cible(s).</w:t>
      </w:r>
    </w:p>
    <w:p w14:paraId="2D3B7333" w14:textId="6871FB4B" w:rsidR="00950F58" w:rsidRPr="00324C81" w:rsidRDefault="00BF02EE">
      <w:pPr>
        <w:numPr>
          <w:ilvl w:val="0"/>
          <w:numId w:val="1"/>
        </w:numPr>
        <w:rPr>
          <w:lang w:val="fr-FR"/>
        </w:rPr>
      </w:pPr>
      <w:r w:rsidRPr="00324C81">
        <w:rPr>
          <w:lang w:val="fr-FR"/>
        </w:rPr>
        <w:t xml:space="preserve">Pour savoir si le syndrome FOMO peut vous affecter, vous et vos camarades, préparez un bref questionnaire en utilisant MS Forms </w:t>
      </w:r>
      <w:hyperlink r:id="rId33" w:history="1">
        <w:r w:rsidR="00836918" w:rsidRPr="00060316">
          <w:rPr>
            <w:rStyle w:val="Hyperlink"/>
            <w:u w:val="none"/>
            <w:lang w:val="fr-FR"/>
          </w:rPr>
          <w:t>www.microsoft.com/fr-fr/microsoft-365/online-surveys-polls-quizzes</w:t>
        </w:r>
      </w:hyperlink>
      <w:r w:rsidRPr="00324C81">
        <w:rPr>
          <w:lang w:val="fr-FR"/>
        </w:rPr>
        <w:t>.</w:t>
      </w:r>
    </w:p>
    <w:p w14:paraId="15D91590" w14:textId="77777777" w:rsidR="00DF5975" w:rsidRDefault="00DF5975" w:rsidP="00DF5975">
      <w:pPr>
        <w:rPr>
          <w:lang w:val="fr-FR"/>
        </w:rPr>
      </w:pPr>
    </w:p>
    <w:p w14:paraId="3BC1AA66" w14:textId="77777777" w:rsidR="00DF5975" w:rsidRPr="00DF5975" w:rsidRDefault="00DF5975" w:rsidP="00DF5975">
      <w:pPr>
        <w:rPr>
          <w:lang w:val="fr-FR"/>
        </w:rPr>
      </w:pPr>
    </w:p>
    <w:p w14:paraId="441CE0EC" w14:textId="77777777" w:rsidR="00DF5975" w:rsidRPr="00DF5975" w:rsidRDefault="00DF5975" w:rsidP="00DF5975">
      <w:pPr>
        <w:rPr>
          <w:lang w:val="fr-FR"/>
        </w:rPr>
        <w:sectPr w:rsidR="00DF5975" w:rsidRPr="00DF5975">
          <w:headerReference w:type="even" r:id="rId34"/>
          <w:headerReference w:type="default" r:id="rId35"/>
          <w:footerReference w:type="even" r:id="rId36"/>
          <w:footerReference w:type="default" r:id="rId37"/>
          <w:headerReference w:type="first" r:id="rId38"/>
          <w:footerReference w:type="first" r:id="rId39"/>
          <w:pgSz w:w="11906" w:h="16838"/>
          <w:pgMar w:top="1985" w:right="849" w:bottom="1134" w:left="1134" w:header="426" w:footer="239" w:gutter="0"/>
          <w:pgNumType w:start="1"/>
          <w:cols w:space="720"/>
        </w:sectPr>
      </w:pPr>
    </w:p>
    <w:p w14:paraId="5CBF3209" w14:textId="4FCAFA08" w:rsidR="00950F58" w:rsidRPr="00324C81" w:rsidRDefault="00BF02EE">
      <w:pPr>
        <w:numPr>
          <w:ilvl w:val="0"/>
          <w:numId w:val="1"/>
        </w:numPr>
        <w:rPr>
          <w:lang w:val="fr-FR"/>
        </w:rPr>
      </w:pPr>
      <w:r w:rsidRPr="00324C81">
        <w:rPr>
          <w:lang w:val="fr-FR"/>
        </w:rPr>
        <w:lastRenderedPageBreak/>
        <w:t>Avez-vous besoin d</w:t>
      </w:r>
      <w:r w:rsidR="00836918" w:rsidRPr="00324C81">
        <w:rPr>
          <w:lang w:val="fr-FR"/>
        </w:rPr>
        <w:t>’</w:t>
      </w:r>
      <w:r w:rsidRPr="00324C81">
        <w:rPr>
          <w:lang w:val="fr-FR"/>
        </w:rPr>
        <w:t>aide pour construire les items du questionnaire</w:t>
      </w:r>
      <w:r w:rsidR="00836918" w:rsidRPr="00324C81">
        <w:rPr>
          <w:lang w:val="fr-FR"/>
        </w:rPr>
        <w:t> </w:t>
      </w:r>
      <w:r w:rsidRPr="00324C81">
        <w:rPr>
          <w:lang w:val="fr-FR"/>
        </w:rPr>
        <w:t>? Consultez des textes sur l’anxiété liée à Facebook. Ils peuvent vous aider à élaborer le questionnaire :</w:t>
      </w:r>
    </w:p>
    <w:p w14:paraId="2DEF5A30" w14:textId="0A69E23E" w:rsidR="00950F58" w:rsidRPr="00324C81" w:rsidRDefault="00145515">
      <w:pPr>
        <w:numPr>
          <w:ilvl w:val="1"/>
          <w:numId w:val="1"/>
        </w:numPr>
        <w:rPr>
          <w:lang w:val="fr-FR"/>
        </w:rPr>
      </w:pPr>
      <w:hyperlink r:id="rId40" w:history="1">
        <w:r w:rsidR="00836918" w:rsidRPr="00060316">
          <w:rPr>
            <w:rStyle w:val="Hyperlink"/>
            <w:u w:val="none"/>
            <w:lang w:val="fr-FR"/>
          </w:rPr>
          <w:t>www.selection.ca/sante/vivre-sainement/8-facons-de-dominer-votre-syndrome-fomo</w:t>
        </w:r>
      </w:hyperlink>
      <w:r w:rsidR="00BF02EE" w:rsidRPr="00324C81">
        <w:rPr>
          <w:lang w:val="fr-FR"/>
        </w:rPr>
        <w:t> ;</w:t>
      </w:r>
    </w:p>
    <w:p w14:paraId="5263B1E3" w14:textId="0A8E268F" w:rsidR="00950F58" w:rsidRPr="00324C81" w:rsidRDefault="00145515">
      <w:pPr>
        <w:numPr>
          <w:ilvl w:val="1"/>
          <w:numId w:val="1"/>
        </w:numPr>
        <w:rPr>
          <w:lang w:val="fr-FR"/>
        </w:rPr>
      </w:pPr>
      <w:hyperlink r:id="rId41" w:history="1">
        <w:r w:rsidR="00836918" w:rsidRPr="00060316">
          <w:rPr>
            <w:rStyle w:val="Hyperlink"/>
            <w:u w:val="none"/>
            <w:lang w:val="fr-FR"/>
          </w:rPr>
          <w:t>www.selection.ca/sante/vivre-sainement/les-reseaux-sociaux-et-vous-10-comportements-senses-adopter</w:t>
        </w:r>
      </w:hyperlink>
      <w:r w:rsidR="00BF02EE" w:rsidRPr="00324C81">
        <w:rPr>
          <w:lang w:val="fr-FR"/>
        </w:rPr>
        <w:t>.</w:t>
      </w:r>
    </w:p>
    <w:p w14:paraId="55AC321F" w14:textId="1EFE0B8C" w:rsidR="00950F58" w:rsidRPr="00324C81" w:rsidRDefault="00BF02EE">
      <w:pPr>
        <w:numPr>
          <w:ilvl w:val="0"/>
          <w:numId w:val="1"/>
        </w:numPr>
        <w:rPr>
          <w:lang w:val="fr-FR"/>
        </w:rPr>
      </w:pPr>
      <w:r w:rsidRPr="00324C81">
        <w:rPr>
          <w:lang w:val="fr-FR"/>
        </w:rPr>
        <w:t>Avez-vous des problèmes pour formuler les items dans votre langue cible</w:t>
      </w:r>
      <w:r w:rsidR="00836918" w:rsidRPr="00324C81">
        <w:rPr>
          <w:lang w:val="fr-FR"/>
        </w:rPr>
        <w:t> </w:t>
      </w:r>
      <w:r w:rsidRPr="00324C81">
        <w:rPr>
          <w:lang w:val="fr-FR"/>
        </w:rPr>
        <w:t xml:space="preserve">? Utilisez un outil de traduction (par exemple </w:t>
      </w:r>
      <w:proofErr w:type="spellStart"/>
      <w:r w:rsidRPr="00324C81">
        <w:rPr>
          <w:lang w:val="fr-FR"/>
        </w:rPr>
        <w:t>DeepL</w:t>
      </w:r>
      <w:proofErr w:type="spellEnd"/>
      <w:r w:rsidRPr="00324C81">
        <w:rPr>
          <w:lang w:val="fr-FR"/>
        </w:rPr>
        <w:t xml:space="preserve"> : </w:t>
      </w:r>
      <w:hyperlink r:id="rId42" w:history="1">
        <w:r w:rsidR="00836918" w:rsidRPr="00915162">
          <w:rPr>
            <w:rStyle w:val="Hyperlink"/>
            <w:u w:val="none"/>
            <w:lang w:val="fr-FR"/>
          </w:rPr>
          <w:t>www.deepl.com</w:t>
        </w:r>
      </w:hyperlink>
      <w:r w:rsidRPr="00324C81">
        <w:rPr>
          <w:lang w:val="fr-FR"/>
        </w:rPr>
        <w:t>). Utilisez-le de manière critique. Faites d’abord votre propre traduction et comparez les deux versions.</w:t>
      </w:r>
    </w:p>
    <w:p w14:paraId="4A0BB53D" w14:textId="130DBECC" w:rsidR="00950F58" w:rsidRPr="00324C81" w:rsidRDefault="00BF02EE">
      <w:pPr>
        <w:numPr>
          <w:ilvl w:val="0"/>
          <w:numId w:val="1"/>
        </w:numPr>
        <w:rPr>
          <w:lang w:val="fr-FR"/>
        </w:rPr>
      </w:pPr>
      <w:r w:rsidRPr="00324C81">
        <w:rPr>
          <w:lang w:val="fr-FR"/>
        </w:rPr>
        <w:t>Analysez les données obtenues à partir du questionnaire. Examinez les graphiques produits et analysez-les (s’il est trop difficile de le faire dans votre langue cible, parlez des résultats de l</w:t>
      </w:r>
      <w:r w:rsidR="00804B09" w:rsidRPr="00324C81">
        <w:rPr>
          <w:lang w:val="fr-FR"/>
        </w:rPr>
        <w:t>’</w:t>
      </w:r>
      <w:r w:rsidRPr="00324C81">
        <w:rPr>
          <w:lang w:val="fr-FR"/>
        </w:rPr>
        <w:t>enquête en utilisant votre langue maternelle).</w:t>
      </w:r>
    </w:p>
    <w:p w14:paraId="3E34C72B" w14:textId="77777777" w:rsidR="00950F58" w:rsidRPr="00324C81" w:rsidRDefault="00BF02EE" w:rsidP="00645E76">
      <w:pPr>
        <w:pStyle w:val="berschrift1"/>
        <w:rPr>
          <w:lang w:val="fr-FR"/>
        </w:rPr>
      </w:pPr>
      <w:bookmarkStart w:id="11" w:name="_lx9v0kw5j9fv" w:colFirst="0" w:colLast="0"/>
      <w:bookmarkEnd w:id="11"/>
      <w:r w:rsidRPr="00324C81">
        <w:rPr>
          <w:lang w:val="fr-FR"/>
        </w:rPr>
        <w:t>Site</w:t>
      </w:r>
    </w:p>
    <w:p w14:paraId="09C98694" w14:textId="148B2C0E" w:rsidR="00950F58" w:rsidRPr="00324C81" w:rsidRDefault="00BF02EE">
      <w:pPr>
        <w:rPr>
          <w:lang w:val="fr-FR"/>
        </w:rPr>
      </w:pPr>
      <w:r w:rsidRPr="00324C81">
        <w:rPr>
          <w:lang w:val="fr-FR"/>
        </w:rPr>
        <w:t xml:space="preserve">Site disponible pour </w:t>
      </w:r>
      <w:r w:rsidR="00915162" w:rsidRPr="00324C81">
        <w:rPr>
          <w:lang w:val="fr-FR"/>
        </w:rPr>
        <w:t xml:space="preserve">allemand (DE), </w:t>
      </w:r>
      <w:r w:rsidRPr="00324C81">
        <w:rPr>
          <w:lang w:val="fr-FR"/>
        </w:rPr>
        <w:t>l’anglais</w:t>
      </w:r>
      <w:r w:rsidR="00836918" w:rsidRPr="00324C81">
        <w:rPr>
          <w:lang w:val="fr-FR"/>
        </w:rPr>
        <w:t xml:space="preserve"> (EN)</w:t>
      </w:r>
      <w:r w:rsidRPr="00324C81">
        <w:rPr>
          <w:lang w:val="fr-FR"/>
        </w:rPr>
        <w:t>,</w:t>
      </w:r>
      <w:r w:rsidR="00915162" w:rsidRPr="00915162">
        <w:rPr>
          <w:lang w:val="fr-FR"/>
        </w:rPr>
        <w:t xml:space="preserve"> </w:t>
      </w:r>
      <w:r w:rsidR="00915162" w:rsidRPr="00324C81">
        <w:rPr>
          <w:lang w:val="fr-FR"/>
        </w:rPr>
        <w:t>espagnol (ES)</w:t>
      </w:r>
      <w:r w:rsidR="00915162">
        <w:rPr>
          <w:lang w:val="fr-FR"/>
        </w:rPr>
        <w:t>,</w:t>
      </w:r>
      <w:r w:rsidRPr="00324C81">
        <w:rPr>
          <w:lang w:val="fr-FR"/>
        </w:rPr>
        <w:t xml:space="preserve"> français</w:t>
      </w:r>
      <w:r w:rsidR="00836918" w:rsidRPr="00324C81">
        <w:rPr>
          <w:lang w:val="fr-FR"/>
        </w:rPr>
        <w:t xml:space="preserve"> (FR)</w:t>
      </w:r>
      <w:r w:rsidRPr="00324C81">
        <w:rPr>
          <w:lang w:val="fr-FR"/>
        </w:rPr>
        <w:t>, italien</w:t>
      </w:r>
      <w:r w:rsidR="00836918" w:rsidRPr="00324C81">
        <w:rPr>
          <w:lang w:val="fr-FR"/>
        </w:rPr>
        <w:t xml:space="preserve"> (IT)</w:t>
      </w:r>
      <w:r w:rsidRPr="00324C81">
        <w:rPr>
          <w:lang w:val="fr-FR"/>
        </w:rPr>
        <w:t>, portugais</w:t>
      </w:r>
      <w:r w:rsidR="00836918" w:rsidRPr="00324C81">
        <w:rPr>
          <w:lang w:val="fr-FR"/>
        </w:rPr>
        <w:t xml:space="preserve"> (PT)</w:t>
      </w:r>
      <w:r w:rsidRPr="00324C81">
        <w:rPr>
          <w:lang w:val="fr-FR"/>
        </w:rPr>
        <w:t>, russe</w:t>
      </w:r>
      <w:r w:rsidR="00882DBA" w:rsidRPr="00324C81">
        <w:rPr>
          <w:lang w:val="fr-FR"/>
        </w:rPr>
        <w:t xml:space="preserve"> (RU)</w:t>
      </w:r>
      <w:r w:rsidRPr="00324C81">
        <w:rPr>
          <w:lang w:val="fr-FR"/>
        </w:rPr>
        <w:t xml:space="preserve">, entre autres. </w:t>
      </w:r>
    </w:p>
    <w:p w14:paraId="133C99F6" w14:textId="6A0DCFB9" w:rsidR="00950F58" w:rsidRPr="00324C81" w:rsidRDefault="00BF02EE">
      <w:pPr>
        <w:numPr>
          <w:ilvl w:val="0"/>
          <w:numId w:val="5"/>
        </w:numPr>
        <w:rPr>
          <w:lang w:val="fr-FR"/>
        </w:rPr>
      </w:pPr>
      <w:proofErr w:type="spellStart"/>
      <w:r w:rsidRPr="00324C81">
        <w:rPr>
          <w:lang w:val="fr-FR"/>
        </w:rPr>
        <w:t>Wikipedia</w:t>
      </w:r>
      <w:proofErr w:type="spellEnd"/>
      <w:r w:rsidRPr="00324C81">
        <w:rPr>
          <w:lang w:val="fr-FR"/>
        </w:rPr>
        <w:t xml:space="preserve"> DE : </w:t>
      </w:r>
      <w:hyperlink r:id="rId43">
        <w:r w:rsidRPr="00645E76">
          <w:rPr>
            <w:rStyle w:val="Hyperlink"/>
            <w:u w:val="none"/>
            <w:lang w:val="fr-FR"/>
          </w:rPr>
          <w:t>https://de.wikipedia.org/wiki/Fear_of_missing_out</w:t>
        </w:r>
      </w:hyperlink>
      <w:r w:rsidRPr="00324C81">
        <w:rPr>
          <w:lang w:val="fr-FR"/>
        </w:rPr>
        <w:t xml:space="preserve"> </w:t>
      </w:r>
      <w:r w:rsidR="00882DBA" w:rsidRPr="00324C81">
        <w:rPr>
          <w:lang w:val="fr-FR"/>
        </w:rPr>
        <w:t xml:space="preserve">– </w:t>
      </w:r>
      <w:proofErr w:type="spellStart"/>
      <w:r w:rsidRPr="00324C81">
        <w:rPr>
          <w:lang w:val="fr-FR"/>
        </w:rPr>
        <w:t>FoMO</w:t>
      </w:r>
      <w:proofErr w:type="spellEnd"/>
      <w:r w:rsidR="00882DBA" w:rsidRPr="00324C81">
        <w:rPr>
          <w:lang w:val="fr-FR"/>
        </w:rPr>
        <w:t> ;</w:t>
      </w:r>
    </w:p>
    <w:p w14:paraId="16EB1CB4" w14:textId="792CABEF" w:rsidR="00950F58" w:rsidRPr="00324C81" w:rsidRDefault="00BF02EE">
      <w:pPr>
        <w:numPr>
          <w:ilvl w:val="0"/>
          <w:numId w:val="5"/>
        </w:numPr>
        <w:rPr>
          <w:lang w:val="de-AT"/>
        </w:rPr>
      </w:pPr>
      <w:r w:rsidRPr="00324C81">
        <w:rPr>
          <w:lang w:val="de-AT"/>
        </w:rPr>
        <w:t xml:space="preserve">Wikipedia </w:t>
      </w:r>
      <w:proofErr w:type="gramStart"/>
      <w:r w:rsidRPr="00324C81">
        <w:rPr>
          <w:lang w:val="de-AT"/>
        </w:rPr>
        <w:t>EN :</w:t>
      </w:r>
      <w:proofErr w:type="gramEnd"/>
      <w:r w:rsidRPr="00324C81">
        <w:rPr>
          <w:lang w:val="de-AT"/>
        </w:rPr>
        <w:t xml:space="preserve"> </w:t>
      </w:r>
      <w:hyperlink r:id="rId44">
        <w:r w:rsidRPr="00645E76">
          <w:rPr>
            <w:rStyle w:val="Hyperlink"/>
            <w:u w:val="none"/>
            <w:lang w:val="de-AT"/>
          </w:rPr>
          <w:t>https://en.wikipedia.org/wiki/Fear_of_missing_out</w:t>
        </w:r>
      </w:hyperlink>
      <w:r w:rsidRPr="00324C81">
        <w:rPr>
          <w:lang w:val="de-AT"/>
        </w:rPr>
        <w:t xml:space="preserve"> </w:t>
      </w:r>
      <w:r w:rsidR="00882DBA" w:rsidRPr="00324C81">
        <w:rPr>
          <w:lang w:val="de-AT"/>
        </w:rPr>
        <w:t xml:space="preserve">– </w:t>
      </w:r>
      <w:r w:rsidRPr="00324C81">
        <w:rPr>
          <w:lang w:val="de-AT"/>
        </w:rPr>
        <w:t>FOMO</w:t>
      </w:r>
      <w:r w:rsidR="00915162">
        <w:rPr>
          <w:lang w:val="de-AT"/>
        </w:rPr>
        <w:t> </w:t>
      </w:r>
      <w:r w:rsidR="00882DBA" w:rsidRPr="00324C81">
        <w:rPr>
          <w:lang w:val="de-AT"/>
        </w:rPr>
        <w:t>;</w:t>
      </w:r>
    </w:p>
    <w:p w14:paraId="54B8F0EB" w14:textId="3AD42F70" w:rsidR="00950F58" w:rsidRPr="00324C81" w:rsidRDefault="00BF02EE">
      <w:pPr>
        <w:numPr>
          <w:ilvl w:val="0"/>
          <w:numId w:val="5"/>
        </w:numPr>
        <w:rPr>
          <w:lang w:val="de-AT"/>
        </w:rPr>
      </w:pPr>
      <w:r w:rsidRPr="00324C81">
        <w:rPr>
          <w:lang w:val="de-AT"/>
        </w:rPr>
        <w:t xml:space="preserve">Wikipedia </w:t>
      </w:r>
      <w:proofErr w:type="gramStart"/>
      <w:r w:rsidRPr="00324C81">
        <w:rPr>
          <w:lang w:val="de-AT"/>
        </w:rPr>
        <w:t>ES :</w:t>
      </w:r>
      <w:proofErr w:type="gramEnd"/>
      <w:r w:rsidRPr="00324C81">
        <w:rPr>
          <w:lang w:val="de-AT"/>
        </w:rPr>
        <w:t xml:space="preserve"> </w:t>
      </w:r>
      <w:hyperlink r:id="rId45">
        <w:r w:rsidRPr="00645E76">
          <w:rPr>
            <w:rStyle w:val="Hyperlink"/>
            <w:u w:val="none"/>
            <w:lang w:val="de-AT"/>
          </w:rPr>
          <w:t>https://es.wikipedia.org/wiki/S%C3%ADndrome_FOMO</w:t>
        </w:r>
      </w:hyperlink>
      <w:r w:rsidRPr="00324C81">
        <w:rPr>
          <w:lang w:val="de-AT"/>
        </w:rPr>
        <w:t xml:space="preserve"> </w:t>
      </w:r>
      <w:r w:rsidR="00882DBA" w:rsidRPr="00324C81">
        <w:rPr>
          <w:lang w:val="de-AT"/>
        </w:rPr>
        <w:t xml:space="preserve">– </w:t>
      </w:r>
      <w:proofErr w:type="spellStart"/>
      <w:r w:rsidRPr="00324C81">
        <w:rPr>
          <w:lang w:val="de-AT"/>
        </w:rPr>
        <w:t>Síndrome</w:t>
      </w:r>
      <w:proofErr w:type="spellEnd"/>
      <w:r w:rsidRPr="00324C81">
        <w:rPr>
          <w:lang w:val="de-AT"/>
        </w:rPr>
        <w:t xml:space="preserve"> FOMO</w:t>
      </w:r>
      <w:r w:rsidR="00915162">
        <w:rPr>
          <w:lang w:val="de-AT"/>
        </w:rPr>
        <w:t> </w:t>
      </w:r>
      <w:r w:rsidR="00882DBA" w:rsidRPr="00324C81">
        <w:rPr>
          <w:lang w:val="de-AT"/>
        </w:rPr>
        <w:t>;</w:t>
      </w:r>
    </w:p>
    <w:p w14:paraId="55FF44CE" w14:textId="2446A62F" w:rsidR="00950F58" w:rsidRPr="00324C81" w:rsidRDefault="00BF02EE">
      <w:pPr>
        <w:numPr>
          <w:ilvl w:val="0"/>
          <w:numId w:val="5"/>
        </w:numPr>
      </w:pPr>
      <w:r w:rsidRPr="00324C81">
        <w:t xml:space="preserve">Wikipedia </w:t>
      </w:r>
      <w:proofErr w:type="gramStart"/>
      <w:r w:rsidRPr="00324C81">
        <w:t>FR :</w:t>
      </w:r>
      <w:proofErr w:type="gramEnd"/>
      <w:r w:rsidRPr="00324C81">
        <w:t xml:space="preserve"> </w:t>
      </w:r>
      <w:hyperlink r:id="rId46" w:history="1">
        <w:r w:rsidR="004D1742" w:rsidRPr="008843BC">
          <w:rPr>
            <w:rStyle w:val="Hyperlink"/>
            <w:u w:val="none"/>
          </w:rPr>
          <w:t>https://fr.wikipedia.org/wiki/Syndrome_FOMO</w:t>
        </w:r>
      </w:hyperlink>
      <w:r w:rsidR="004D1742">
        <w:t xml:space="preserve"> </w:t>
      </w:r>
      <w:r w:rsidR="004D1742" w:rsidRPr="00324C81">
        <w:rPr>
          <w:lang w:val="fr-FR"/>
        </w:rPr>
        <w:t>–</w:t>
      </w:r>
      <w:r w:rsidRPr="00324C81">
        <w:t>Syndrome FOMO</w:t>
      </w:r>
      <w:r w:rsidR="00915162">
        <w:t> </w:t>
      </w:r>
      <w:r w:rsidR="00882DBA" w:rsidRPr="00324C81">
        <w:t>;</w:t>
      </w:r>
    </w:p>
    <w:p w14:paraId="160DC7A1" w14:textId="3B09669C" w:rsidR="00915162" w:rsidRPr="00324C81" w:rsidRDefault="00915162" w:rsidP="00915162">
      <w:pPr>
        <w:numPr>
          <w:ilvl w:val="0"/>
          <w:numId w:val="5"/>
        </w:numPr>
      </w:pPr>
      <w:r w:rsidRPr="00324C81">
        <w:t xml:space="preserve">Wikipedia </w:t>
      </w:r>
      <w:proofErr w:type="gramStart"/>
      <w:r w:rsidRPr="00324C81">
        <w:t>IT :</w:t>
      </w:r>
      <w:proofErr w:type="gramEnd"/>
      <w:r w:rsidRPr="00324C81">
        <w:t xml:space="preserve"> </w:t>
      </w:r>
      <w:hyperlink r:id="rId47">
        <w:r w:rsidRPr="008843BC">
          <w:rPr>
            <w:rStyle w:val="Hyperlink"/>
            <w:u w:val="none"/>
          </w:rPr>
          <w:t>https://it.wikipedia.org/wiki/FOMO</w:t>
        </w:r>
      </w:hyperlink>
      <w:r w:rsidRPr="00324C81">
        <w:t xml:space="preserve"> – FOMO</w:t>
      </w:r>
      <w:r>
        <w:t> ;</w:t>
      </w:r>
    </w:p>
    <w:p w14:paraId="3CFF8015" w14:textId="6B77CD03" w:rsidR="00950F58" w:rsidRPr="00324C81" w:rsidRDefault="00BF02EE">
      <w:pPr>
        <w:numPr>
          <w:ilvl w:val="0"/>
          <w:numId w:val="5"/>
        </w:numPr>
        <w:rPr>
          <w:lang w:val="fr-FR"/>
        </w:rPr>
      </w:pPr>
      <w:proofErr w:type="spellStart"/>
      <w:r w:rsidRPr="00324C81">
        <w:rPr>
          <w:lang w:val="fr-FR"/>
        </w:rPr>
        <w:t>Wikipedia</w:t>
      </w:r>
      <w:proofErr w:type="spellEnd"/>
      <w:r w:rsidRPr="00324C81">
        <w:rPr>
          <w:lang w:val="fr-FR"/>
        </w:rPr>
        <w:t xml:space="preserve"> PT : </w:t>
      </w:r>
      <w:hyperlink r:id="rId48">
        <w:r w:rsidRPr="00645E76">
          <w:rPr>
            <w:rStyle w:val="Hyperlink"/>
            <w:u w:val="none"/>
            <w:lang w:val="fr-FR"/>
          </w:rPr>
          <w:t>https://pt.wikipedia.org/wiki/S%C3%ADndrome_de_FOMO</w:t>
        </w:r>
      </w:hyperlink>
      <w:r w:rsidRPr="00324C81">
        <w:rPr>
          <w:lang w:val="fr-FR"/>
        </w:rPr>
        <w:t xml:space="preserve"> </w:t>
      </w:r>
      <w:r w:rsidR="00882DBA" w:rsidRPr="00324C81">
        <w:rPr>
          <w:lang w:val="fr-FR"/>
        </w:rPr>
        <w:t xml:space="preserve">– </w:t>
      </w:r>
      <w:proofErr w:type="spellStart"/>
      <w:r w:rsidRPr="00324C81">
        <w:rPr>
          <w:lang w:val="fr-FR"/>
        </w:rPr>
        <w:t>Síndrome</w:t>
      </w:r>
      <w:proofErr w:type="spellEnd"/>
      <w:r w:rsidRPr="00324C81">
        <w:rPr>
          <w:lang w:val="fr-FR"/>
        </w:rPr>
        <w:t xml:space="preserve"> de FOMO</w:t>
      </w:r>
      <w:r w:rsidR="00915162">
        <w:rPr>
          <w:lang w:val="fr-FR"/>
        </w:rPr>
        <w:t>.</w:t>
      </w:r>
    </w:p>
    <w:p w14:paraId="54ECBB63" w14:textId="77777777" w:rsidR="00950F58" w:rsidRPr="00324C81" w:rsidRDefault="00BF02EE">
      <w:pPr>
        <w:rPr>
          <w:lang w:val="fr-FR"/>
        </w:rPr>
      </w:pPr>
      <w:r w:rsidRPr="00324C81">
        <w:rPr>
          <w:lang w:val="fr-FR"/>
        </w:rPr>
        <w:t>D’autres lectures sur le FOMO :</w:t>
      </w:r>
    </w:p>
    <w:p w14:paraId="18DDA780" w14:textId="443E0367" w:rsidR="00950F58" w:rsidRPr="00324C81" w:rsidRDefault="00BF02EE">
      <w:pPr>
        <w:numPr>
          <w:ilvl w:val="0"/>
          <w:numId w:val="9"/>
        </w:numPr>
        <w:rPr>
          <w:lang w:val="fr-FR"/>
        </w:rPr>
      </w:pPr>
      <w:r w:rsidRPr="00324C81">
        <w:rPr>
          <w:lang w:val="fr-FR"/>
        </w:rPr>
        <w:t xml:space="preserve">DE : </w:t>
      </w:r>
      <w:hyperlink r:id="rId49">
        <w:r w:rsidRPr="00645E76">
          <w:rPr>
            <w:rStyle w:val="Hyperlink"/>
            <w:u w:val="none"/>
            <w:lang w:val="fr-FR"/>
          </w:rPr>
          <w:t>https://jungle.world/artikel/2018/32/fomo-ist-voll-pomo</w:t>
        </w:r>
      </w:hyperlink>
      <w:r w:rsidR="00882DBA" w:rsidRPr="00324C81">
        <w:rPr>
          <w:lang w:val="fr-FR"/>
        </w:rPr>
        <w:t> ;</w:t>
      </w:r>
    </w:p>
    <w:p w14:paraId="0A6F8782" w14:textId="4FD34E28" w:rsidR="00950F58" w:rsidRPr="00324C81" w:rsidRDefault="00BF02EE">
      <w:pPr>
        <w:numPr>
          <w:ilvl w:val="0"/>
          <w:numId w:val="9"/>
        </w:numPr>
        <w:rPr>
          <w:lang w:val="fr-FR"/>
        </w:rPr>
      </w:pPr>
      <w:r w:rsidRPr="00324C81">
        <w:rPr>
          <w:lang w:val="fr-FR"/>
        </w:rPr>
        <w:t xml:space="preserve">EN : </w:t>
      </w:r>
      <w:hyperlink r:id="rId50" w:history="1">
        <w:r w:rsidR="00882DBA" w:rsidRPr="004D1742">
          <w:rPr>
            <w:rStyle w:val="Hyperlink"/>
            <w:u w:val="none"/>
            <w:lang w:val="fr-FR"/>
          </w:rPr>
          <w:t>www.verywellmind.com/how-to-cope-with-fomo-4174664</w:t>
        </w:r>
      </w:hyperlink>
      <w:r w:rsidRPr="00324C81">
        <w:rPr>
          <w:lang w:val="fr-FR"/>
        </w:rPr>
        <w:t xml:space="preserve"> (mentionne des conseils pour réduire la FOMO : </w:t>
      </w:r>
      <w:hyperlink r:id="rId51" w:anchor="minimizing-fomo" w:history="1">
        <w:r w:rsidR="00882DBA" w:rsidRPr="00645E76">
          <w:rPr>
            <w:rStyle w:val="Hyperlink"/>
            <w:u w:val="none"/>
            <w:lang w:val="fr-FR"/>
          </w:rPr>
          <w:t>www.verywellmind.com/how-to-cope-with-fomo-4174664#minimizing-fomo</w:t>
        </w:r>
      </w:hyperlink>
      <w:r w:rsidRPr="00324C81">
        <w:rPr>
          <w:lang w:val="fr-FR"/>
        </w:rPr>
        <w:t>)</w:t>
      </w:r>
      <w:r w:rsidR="00882DBA" w:rsidRPr="00324C81">
        <w:rPr>
          <w:lang w:val="fr-FR"/>
        </w:rPr>
        <w:t> ;</w:t>
      </w:r>
    </w:p>
    <w:p w14:paraId="73AE4DEE" w14:textId="79A9FF6C" w:rsidR="00950F58" w:rsidRPr="00324C81" w:rsidRDefault="00BF02EE">
      <w:pPr>
        <w:numPr>
          <w:ilvl w:val="0"/>
          <w:numId w:val="9"/>
        </w:numPr>
      </w:pPr>
      <w:proofErr w:type="gramStart"/>
      <w:r w:rsidRPr="00324C81">
        <w:t>FR :</w:t>
      </w:r>
      <w:proofErr w:type="gramEnd"/>
      <w:r w:rsidRPr="00324C81">
        <w:t xml:space="preserve"> </w:t>
      </w:r>
      <w:hyperlink r:id="rId52" w:history="1">
        <w:r w:rsidR="00882DBA" w:rsidRPr="008843BC">
          <w:rPr>
            <w:rStyle w:val="Hyperlink"/>
            <w:u w:val="none"/>
          </w:rPr>
          <w:t>www.ionos.fr/digitalguide/web-marketing/les-media-sociaux/fomo-fear-of-missing-out</w:t>
        </w:r>
      </w:hyperlink>
      <w:r w:rsidRPr="00324C81">
        <w:t>.</w:t>
      </w:r>
    </w:p>
    <w:p w14:paraId="311F9ACC" w14:textId="77777777" w:rsidR="00882DBA" w:rsidRPr="00645E76" w:rsidRDefault="00882DBA" w:rsidP="00645E76">
      <w:bookmarkStart w:id="12" w:name="_x15fp0okw90n" w:colFirst="0" w:colLast="0"/>
      <w:bookmarkEnd w:id="12"/>
      <w:r w:rsidRPr="00645E76">
        <w:br w:type="page"/>
      </w:r>
    </w:p>
    <w:p w14:paraId="00F09D26" w14:textId="59963594" w:rsidR="00950F58" w:rsidRPr="00324C81" w:rsidRDefault="00BF02EE" w:rsidP="00645E76">
      <w:pPr>
        <w:pStyle w:val="berschrift1"/>
        <w:rPr>
          <w:lang w:val="fr-FR"/>
        </w:rPr>
      </w:pPr>
      <w:r w:rsidRPr="00324C81">
        <w:rPr>
          <w:lang w:val="fr-FR"/>
        </w:rPr>
        <w:lastRenderedPageBreak/>
        <w:t xml:space="preserve">Niveau du CECRL </w:t>
      </w:r>
      <w:r w:rsidR="00882DBA" w:rsidRPr="00324C81">
        <w:rPr>
          <w:lang w:val="fr-FR"/>
        </w:rPr>
        <w:t xml:space="preserve">– </w:t>
      </w:r>
      <w:r w:rsidRPr="00324C81">
        <w:rPr>
          <w:lang w:val="fr-FR"/>
        </w:rPr>
        <w:t>À partir de A2</w:t>
      </w:r>
    </w:p>
    <w:p w14:paraId="29C96DAF" w14:textId="77777777" w:rsidR="00950F58" w:rsidRPr="00324C81" w:rsidRDefault="00BF02EE" w:rsidP="00645E76">
      <w:pPr>
        <w:pStyle w:val="berschrift2"/>
        <w:rPr>
          <w:lang w:val="fr-FR"/>
        </w:rPr>
      </w:pPr>
      <w:bookmarkStart w:id="13" w:name="_tehvxbxoyx0o" w:colFirst="0" w:colLast="0"/>
      <w:bookmarkEnd w:id="13"/>
      <w:r w:rsidRPr="00324C81">
        <w:rPr>
          <w:lang w:val="fr-FR"/>
        </w:rPr>
        <w:t>Objectifs</w:t>
      </w:r>
    </w:p>
    <w:p w14:paraId="2F8192DD" w14:textId="77777777" w:rsidR="00950F58" w:rsidRPr="00324C81" w:rsidRDefault="00BF02EE" w:rsidP="00645E76">
      <w:pPr>
        <w:pStyle w:val="berschrift3"/>
        <w:rPr>
          <w:lang w:val="fr-FR"/>
        </w:rPr>
      </w:pPr>
      <w:bookmarkStart w:id="14" w:name="_h8j95sughbic" w:colFirst="0" w:colLast="0"/>
      <w:bookmarkEnd w:id="14"/>
      <w:r w:rsidRPr="00324C81">
        <w:rPr>
          <w:lang w:val="fr-FR"/>
        </w:rPr>
        <w:t>Citoyenneté et littératie numériques</w:t>
      </w:r>
    </w:p>
    <w:p w14:paraId="18EC07C9" w14:textId="77777777" w:rsidR="00950F58" w:rsidRPr="00324C81" w:rsidRDefault="00BF02EE">
      <w:pPr>
        <w:rPr>
          <w:lang w:val="fr-FR"/>
        </w:rPr>
      </w:pPr>
      <w:r w:rsidRPr="00324C81">
        <w:rPr>
          <w:lang w:val="fr-FR"/>
        </w:rPr>
        <w:t>Avec cette tâche, vous pourriez :</w:t>
      </w:r>
    </w:p>
    <w:p w14:paraId="31F35D89" w14:textId="43F22C01" w:rsidR="00950F58" w:rsidRPr="00324C81" w:rsidRDefault="00BF02EE">
      <w:pPr>
        <w:numPr>
          <w:ilvl w:val="0"/>
          <w:numId w:val="7"/>
        </w:numPr>
        <w:rPr>
          <w:lang w:val="fr-FR"/>
        </w:rPr>
      </w:pPr>
      <w:proofErr w:type="gramStart"/>
      <w:r w:rsidRPr="00324C81">
        <w:rPr>
          <w:lang w:val="fr-FR"/>
        </w:rPr>
        <w:t>en</w:t>
      </w:r>
      <w:proofErr w:type="gramEnd"/>
      <w:r w:rsidRPr="00324C81">
        <w:rPr>
          <w:lang w:val="fr-FR"/>
        </w:rPr>
        <w:t xml:space="preserve"> savoir plus sur votre propre comportement vis-à-vis des médias sociaux et les effets sur votre santé</w:t>
      </w:r>
      <w:r w:rsidR="00882DBA" w:rsidRPr="00324C81">
        <w:rPr>
          <w:lang w:val="fr-FR"/>
        </w:rPr>
        <w:t>,</w:t>
      </w:r>
      <w:r w:rsidRPr="00324C81">
        <w:rPr>
          <w:lang w:val="fr-FR"/>
        </w:rPr>
        <w:t xml:space="preserve"> ainsi que les risques éventuels ; </w:t>
      </w:r>
    </w:p>
    <w:p w14:paraId="605812BE" w14:textId="4C52032D" w:rsidR="00950F58" w:rsidRPr="00324C81" w:rsidRDefault="00BF02EE">
      <w:pPr>
        <w:numPr>
          <w:ilvl w:val="0"/>
          <w:numId w:val="7"/>
        </w:numPr>
        <w:rPr>
          <w:lang w:val="fr-FR"/>
        </w:rPr>
      </w:pPr>
      <w:proofErr w:type="gramStart"/>
      <w:r w:rsidRPr="00324C81">
        <w:rPr>
          <w:lang w:val="fr-FR"/>
        </w:rPr>
        <w:t>savoir</w:t>
      </w:r>
      <w:proofErr w:type="gramEnd"/>
      <w:r w:rsidRPr="00324C81">
        <w:rPr>
          <w:lang w:val="fr-FR"/>
        </w:rPr>
        <w:t xml:space="preserve"> comment utiliser les médias sociaux d’une manière saine ;</w:t>
      </w:r>
    </w:p>
    <w:p w14:paraId="2DD3ED89" w14:textId="77777777" w:rsidR="00950F58" w:rsidRPr="00324C81" w:rsidRDefault="00BF02EE">
      <w:pPr>
        <w:numPr>
          <w:ilvl w:val="0"/>
          <w:numId w:val="7"/>
        </w:numPr>
        <w:rPr>
          <w:lang w:val="fr-FR"/>
        </w:rPr>
      </w:pPr>
      <w:proofErr w:type="gramStart"/>
      <w:r w:rsidRPr="00324C81">
        <w:rPr>
          <w:lang w:val="fr-FR"/>
        </w:rPr>
        <w:t>apprendre</w:t>
      </w:r>
      <w:proofErr w:type="gramEnd"/>
      <w:r w:rsidRPr="00324C81">
        <w:rPr>
          <w:lang w:val="fr-FR"/>
        </w:rPr>
        <w:t xml:space="preserve"> à travailler avec les textes de Wikipédia dans différentes langues et ainsi mieux comprendre des textes dans une langue étrangère ;</w:t>
      </w:r>
    </w:p>
    <w:p w14:paraId="364C6F25" w14:textId="77777777" w:rsidR="00950F58" w:rsidRPr="00324C81" w:rsidRDefault="00BF02EE">
      <w:pPr>
        <w:numPr>
          <w:ilvl w:val="0"/>
          <w:numId w:val="7"/>
        </w:numPr>
        <w:rPr>
          <w:lang w:val="fr-FR"/>
        </w:rPr>
      </w:pPr>
      <w:proofErr w:type="gramStart"/>
      <w:r w:rsidRPr="00324C81">
        <w:rPr>
          <w:lang w:val="fr-FR"/>
        </w:rPr>
        <w:t>apprendre</w:t>
      </w:r>
      <w:proofErr w:type="gramEnd"/>
      <w:r w:rsidRPr="00324C81">
        <w:rPr>
          <w:lang w:val="fr-FR"/>
        </w:rPr>
        <w:t xml:space="preserve"> à créer et à réaliser un questionnaire à l’aide d’un outil en ligne ;</w:t>
      </w:r>
    </w:p>
    <w:p w14:paraId="2D50B822" w14:textId="77777777" w:rsidR="00950F58" w:rsidRPr="00324C81" w:rsidRDefault="00BF02EE">
      <w:pPr>
        <w:numPr>
          <w:ilvl w:val="0"/>
          <w:numId w:val="7"/>
        </w:numPr>
        <w:rPr>
          <w:lang w:val="fr-FR"/>
        </w:rPr>
      </w:pPr>
      <w:proofErr w:type="gramStart"/>
      <w:r w:rsidRPr="00324C81">
        <w:rPr>
          <w:lang w:val="fr-FR"/>
        </w:rPr>
        <w:t>apprendre</w:t>
      </w:r>
      <w:proofErr w:type="gramEnd"/>
      <w:r w:rsidRPr="00324C81">
        <w:rPr>
          <w:lang w:val="fr-FR"/>
        </w:rPr>
        <w:t xml:space="preserve"> à utiliser un outil de traduction de manière efficace.</w:t>
      </w:r>
    </w:p>
    <w:p w14:paraId="0CB4B417" w14:textId="7AAEC7CF" w:rsidR="00950F58" w:rsidRPr="00324C81" w:rsidRDefault="00BF02EE" w:rsidP="00645E76">
      <w:pPr>
        <w:pStyle w:val="berschrift3"/>
        <w:rPr>
          <w:lang w:val="fr-FR"/>
        </w:rPr>
      </w:pPr>
      <w:bookmarkStart w:id="15" w:name="_2g7dlehjql2i" w:colFirst="0" w:colLast="0"/>
      <w:bookmarkEnd w:id="15"/>
      <w:r w:rsidRPr="00324C81">
        <w:rPr>
          <w:lang w:val="fr-FR"/>
        </w:rPr>
        <w:t>Dimension plurilingue</w:t>
      </w:r>
    </w:p>
    <w:p w14:paraId="0B6D91A1" w14:textId="59F54D44" w:rsidR="00950F58" w:rsidRPr="00324C81" w:rsidRDefault="00BF02EE">
      <w:pPr>
        <w:rPr>
          <w:lang w:val="fr-FR"/>
        </w:rPr>
      </w:pPr>
      <w:r w:rsidRPr="00324C81">
        <w:rPr>
          <w:lang w:val="fr-FR"/>
        </w:rPr>
        <w:t xml:space="preserve">Comparez les textes décrivant le syndrome Fear of </w:t>
      </w:r>
      <w:proofErr w:type="spellStart"/>
      <w:r w:rsidR="00C81ED7">
        <w:rPr>
          <w:lang w:val="fr-FR"/>
        </w:rPr>
        <w:t>m</w:t>
      </w:r>
      <w:r w:rsidRPr="00324C81">
        <w:rPr>
          <w:lang w:val="fr-FR"/>
        </w:rPr>
        <w:t>issing</w:t>
      </w:r>
      <w:proofErr w:type="spellEnd"/>
      <w:r w:rsidRPr="00324C81">
        <w:rPr>
          <w:lang w:val="fr-FR"/>
        </w:rPr>
        <w:t xml:space="preserve"> </w:t>
      </w:r>
      <w:r w:rsidR="00C81ED7">
        <w:rPr>
          <w:lang w:val="fr-FR"/>
        </w:rPr>
        <w:t>o</w:t>
      </w:r>
      <w:r w:rsidRPr="00324C81">
        <w:rPr>
          <w:lang w:val="fr-FR"/>
        </w:rPr>
        <w:t>ut.</w:t>
      </w:r>
    </w:p>
    <w:p w14:paraId="0578749B" w14:textId="77777777" w:rsidR="00950F58" w:rsidRPr="00324C81" w:rsidRDefault="00BF02EE">
      <w:pPr>
        <w:numPr>
          <w:ilvl w:val="0"/>
          <w:numId w:val="2"/>
        </w:numPr>
        <w:rPr>
          <w:lang w:val="fr-FR"/>
        </w:rPr>
      </w:pPr>
      <w:r w:rsidRPr="00324C81">
        <w:rPr>
          <w:lang w:val="fr-FR"/>
        </w:rPr>
        <w:t>Existe-t-il une traduction des termes dans votre langue / dans d’autres langues ?</w:t>
      </w:r>
    </w:p>
    <w:p w14:paraId="791E0ABD" w14:textId="24914D00" w:rsidR="00950F58" w:rsidRPr="00324C81" w:rsidRDefault="00BF02EE">
      <w:pPr>
        <w:numPr>
          <w:ilvl w:val="0"/>
          <w:numId w:val="2"/>
        </w:numPr>
        <w:rPr>
          <w:lang w:val="fr-FR"/>
        </w:rPr>
      </w:pPr>
      <w:r w:rsidRPr="00324C81">
        <w:rPr>
          <w:lang w:val="fr-FR"/>
        </w:rPr>
        <w:t>Quels sont les mots</w:t>
      </w:r>
      <w:r w:rsidR="00882DBA" w:rsidRPr="00324C81">
        <w:rPr>
          <w:lang w:val="fr-FR"/>
        </w:rPr>
        <w:t xml:space="preserve"> </w:t>
      </w:r>
      <w:r w:rsidRPr="00324C81">
        <w:rPr>
          <w:lang w:val="fr-FR"/>
        </w:rPr>
        <w:t>clés pour décrire le FOMO dans chaque langue que vous étudiez</w:t>
      </w:r>
      <w:r w:rsidR="00882DBA" w:rsidRPr="00324C81">
        <w:rPr>
          <w:lang w:val="fr-FR"/>
        </w:rPr>
        <w:t> </w:t>
      </w:r>
      <w:r w:rsidRPr="00324C81">
        <w:rPr>
          <w:lang w:val="fr-FR"/>
        </w:rPr>
        <w:t>?</w:t>
      </w:r>
    </w:p>
    <w:p w14:paraId="108EE9DA" w14:textId="00F98D2E" w:rsidR="00950F58" w:rsidRPr="00324C81" w:rsidRDefault="00BF02EE">
      <w:pPr>
        <w:rPr>
          <w:lang w:val="fr-FR"/>
        </w:rPr>
      </w:pPr>
      <w:r w:rsidRPr="00324C81">
        <w:rPr>
          <w:lang w:val="fr-FR"/>
        </w:rPr>
        <w:t>Comparez les mots</w:t>
      </w:r>
      <w:r w:rsidR="00882DBA" w:rsidRPr="00324C81">
        <w:rPr>
          <w:lang w:val="fr-FR"/>
        </w:rPr>
        <w:t xml:space="preserve"> </w:t>
      </w:r>
      <w:r w:rsidRPr="00324C81">
        <w:rPr>
          <w:lang w:val="fr-FR"/>
        </w:rPr>
        <w:t>clés dans différentes langues et utilisez-les pour parler du FOMO avec vos camarades.</w:t>
      </w:r>
    </w:p>
    <w:p w14:paraId="55AE06F8" w14:textId="77777777" w:rsidR="00950F58" w:rsidRPr="00324C81" w:rsidRDefault="00BF02EE" w:rsidP="00645E76">
      <w:pPr>
        <w:pStyle w:val="berschrift2"/>
        <w:rPr>
          <w:lang w:val="fr-FR"/>
        </w:rPr>
      </w:pPr>
      <w:bookmarkStart w:id="16" w:name="_3qxevf4sn6pt" w:colFirst="0" w:colLast="0"/>
      <w:bookmarkEnd w:id="16"/>
      <w:r w:rsidRPr="00324C81">
        <w:rPr>
          <w:lang w:val="fr-FR"/>
        </w:rPr>
        <w:t>Conseils</w:t>
      </w:r>
    </w:p>
    <w:p w14:paraId="104E2978" w14:textId="77777777" w:rsidR="00950F58" w:rsidRPr="00324C81" w:rsidRDefault="00BF02EE" w:rsidP="00645E76">
      <w:pPr>
        <w:pStyle w:val="berschrift3"/>
        <w:rPr>
          <w:lang w:val="fr-FR"/>
        </w:rPr>
      </w:pPr>
      <w:bookmarkStart w:id="17" w:name="_16r5lc2ott92" w:colFirst="0" w:colLast="0"/>
      <w:bookmarkEnd w:id="17"/>
      <w:r w:rsidRPr="00324C81">
        <w:rPr>
          <w:lang w:val="fr-FR"/>
        </w:rPr>
        <w:t>Travaillez la dimension langagière</w:t>
      </w:r>
    </w:p>
    <w:p w14:paraId="21999E1D" w14:textId="77777777" w:rsidR="00950F58" w:rsidRPr="00324C81" w:rsidRDefault="00BF02EE">
      <w:pPr>
        <w:pBdr>
          <w:top w:val="nil"/>
          <w:left w:val="nil"/>
          <w:bottom w:val="nil"/>
          <w:right w:val="nil"/>
          <w:between w:val="nil"/>
        </w:pBdr>
        <w:rPr>
          <w:lang w:val="fr-FR"/>
        </w:rPr>
      </w:pPr>
      <w:r w:rsidRPr="00324C81">
        <w:rPr>
          <w:lang w:val="fr-FR"/>
        </w:rPr>
        <w:t>Wikipédia offre la possibilité de lire la même entrée dans différentes langues. Pour cela, utilisez le menu latéral. Cliquez sur la langue qui vous intéresse. Lisez maintenant le texte dans la langue étrangère. Vous pouvez vous concentrer sur la partie du texte qui décrit le phénomène.</w:t>
      </w:r>
    </w:p>
    <w:p w14:paraId="1D5376E2" w14:textId="77777777" w:rsidR="00950F58" w:rsidRPr="00324C81" w:rsidRDefault="00BF02EE">
      <w:pPr>
        <w:pBdr>
          <w:top w:val="nil"/>
          <w:left w:val="nil"/>
          <w:bottom w:val="nil"/>
          <w:right w:val="nil"/>
          <w:between w:val="nil"/>
        </w:pBdr>
        <w:rPr>
          <w:lang w:val="fr-FR"/>
        </w:rPr>
      </w:pPr>
      <w:r w:rsidRPr="00324C81">
        <w:rPr>
          <w:lang w:val="fr-FR"/>
        </w:rPr>
        <w:t>Ouvrez les versions traitant de la même entrée dans toutes les langues que vous comprenez et lisez les descriptions du phénomène dans les différentes langues.</w:t>
      </w:r>
    </w:p>
    <w:p w14:paraId="23EC5D46" w14:textId="77777777" w:rsidR="00882DBA" w:rsidRPr="00645E76" w:rsidRDefault="00882DBA" w:rsidP="00C81ED7">
      <w:pPr>
        <w:rPr>
          <w:lang w:val="fr-FR"/>
        </w:rPr>
      </w:pPr>
      <w:bookmarkStart w:id="18" w:name="_v6zodw36swzj" w:colFirst="0" w:colLast="0"/>
      <w:bookmarkEnd w:id="18"/>
      <w:r w:rsidRPr="00645E76">
        <w:rPr>
          <w:lang w:val="fr-FR"/>
        </w:rPr>
        <w:br w:type="page"/>
      </w:r>
    </w:p>
    <w:p w14:paraId="2604865B" w14:textId="5D9B2521" w:rsidR="00950F58" w:rsidRPr="00324C81" w:rsidRDefault="00BF02EE" w:rsidP="00645E76">
      <w:pPr>
        <w:pStyle w:val="berschrift2"/>
        <w:rPr>
          <w:lang w:val="fr-FR"/>
        </w:rPr>
      </w:pPr>
      <w:r w:rsidRPr="00324C81">
        <w:rPr>
          <w:lang w:val="fr-FR"/>
        </w:rPr>
        <w:lastRenderedPageBreak/>
        <w:t>Pistes de réflexion</w:t>
      </w:r>
    </w:p>
    <w:p w14:paraId="16A32B20" w14:textId="77777777" w:rsidR="00950F58" w:rsidRPr="00324C81" w:rsidRDefault="00BF02EE">
      <w:pPr>
        <w:rPr>
          <w:lang w:val="fr-FR"/>
        </w:rPr>
      </w:pPr>
      <w:r w:rsidRPr="00324C81">
        <w:rPr>
          <w:lang w:val="fr-FR"/>
        </w:rPr>
        <w:t>En réalisant la tâche, vous pourriez réfléchir aux éléments suivants :</w:t>
      </w:r>
    </w:p>
    <w:p w14:paraId="0CBA2AD8" w14:textId="0EB69994" w:rsidR="00950F58" w:rsidRPr="00324C81" w:rsidRDefault="00BF02EE">
      <w:pPr>
        <w:numPr>
          <w:ilvl w:val="0"/>
          <w:numId w:val="10"/>
        </w:numPr>
        <w:rPr>
          <w:lang w:val="fr-FR"/>
        </w:rPr>
      </w:pPr>
      <w:r w:rsidRPr="00324C81">
        <w:rPr>
          <w:lang w:val="fr-FR"/>
        </w:rPr>
        <w:t>Y a-t-il une forte tendance à l’utilisation abusive des médias sociaux</w:t>
      </w:r>
      <w:r w:rsidR="00882DBA" w:rsidRPr="00324C81">
        <w:rPr>
          <w:lang w:val="fr-FR"/>
        </w:rPr>
        <w:t> </w:t>
      </w:r>
      <w:r w:rsidRPr="00324C81">
        <w:rPr>
          <w:lang w:val="fr-FR"/>
        </w:rPr>
        <w:t>?</w:t>
      </w:r>
    </w:p>
    <w:p w14:paraId="5D0A4721" w14:textId="1423B444" w:rsidR="00950F58" w:rsidRPr="00324C81" w:rsidRDefault="00BF02EE">
      <w:pPr>
        <w:numPr>
          <w:ilvl w:val="0"/>
          <w:numId w:val="10"/>
        </w:numPr>
        <w:rPr>
          <w:lang w:val="fr-FR"/>
        </w:rPr>
      </w:pPr>
      <w:r w:rsidRPr="00324C81">
        <w:rPr>
          <w:lang w:val="fr-FR"/>
        </w:rPr>
        <w:t>Avez-vous le sentiment que le FOMO pourrait vous affecter / affecter certains de vos pairs</w:t>
      </w:r>
      <w:r w:rsidR="00882DBA" w:rsidRPr="00324C81">
        <w:rPr>
          <w:lang w:val="fr-FR"/>
        </w:rPr>
        <w:t> </w:t>
      </w:r>
      <w:r w:rsidRPr="00324C81">
        <w:rPr>
          <w:lang w:val="fr-FR"/>
        </w:rPr>
        <w:t>?</w:t>
      </w:r>
    </w:p>
    <w:p w14:paraId="6E57B2B3" w14:textId="609CAFBD" w:rsidR="00950F58" w:rsidRPr="00324C81" w:rsidRDefault="00BF02EE">
      <w:pPr>
        <w:numPr>
          <w:ilvl w:val="0"/>
          <w:numId w:val="10"/>
        </w:numPr>
        <w:rPr>
          <w:lang w:val="fr-FR"/>
        </w:rPr>
      </w:pPr>
      <w:r w:rsidRPr="00324C81">
        <w:rPr>
          <w:lang w:val="fr-FR"/>
        </w:rPr>
        <w:t>Que pourriez-vous faire pour améliorer votre comportement vis-à-vis des médias sociaux</w:t>
      </w:r>
      <w:r w:rsidR="00324C81">
        <w:rPr>
          <w:lang w:val="fr-FR"/>
        </w:rPr>
        <w:t> </w:t>
      </w:r>
      <w:r w:rsidRPr="00324C81">
        <w:rPr>
          <w:lang w:val="fr-FR"/>
        </w:rPr>
        <w:t>?</w:t>
      </w:r>
    </w:p>
    <w:sectPr w:rsidR="00950F58" w:rsidRPr="00324C81" w:rsidSect="000434C2">
      <w:headerReference w:type="default" r:id="rId53"/>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20F2" w14:textId="77777777" w:rsidR="00CE71F8" w:rsidRDefault="00BF02EE">
      <w:pPr>
        <w:spacing w:after="0" w:line="240" w:lineRule="auto"/>
      </w:pPr>
      <w:r>
        <w:separator/>
      </w:r>
    </w:p>
  </w:endnote>
  <w:endnote w:type="continuationSeparator" w:id="0">
    <w:p w14:paraId="5E852FE5" w14:textId="77777777" w:rsidR="00CE71F8" w:rsidRDefault="00BF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DCA1" w14:textId="77777777" w:rsidR="00950F58" w:rsidRDefault="00950F5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E7A" w14:textId="77777777" w:rsidR="0099577C" w:rsidRDefault="0099577C" w:rsidP="0099577C">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4C03770E" wp14:editId="3BFB2E86">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47C44FE3"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99577C" w:rsidRPr="00D95C40" w14:paraId="2E1E2A07" w14:textId="77777777" w:rsidTr="006F0279">
      <w:trPr>
        <w:trHeight w:val="574"/>
      </w:trPr>
      <w:tc>
        <w:tcPr>
          <w:tcW w:w="6663" w:type="dxa"/>
        </w:tcPr>
        <w:p w14:paraId="693E4485" w14:textId="6700240C" w:rsidR="0099577C" w:rsidRPr="00E65268" w:rsidRDefault="00E65268" w:rsidP="00E65268">
          <w:pPr>
            <w:jc w:val="left"/>
            <w:rPr>
              <w:rFonts w:asciiTheme="majorHAnsi" w:hAnsiTheme="majorHAnsi" w:cstheme="majorHAnsi"/>
              <w:sz w:val="16"/>
              <w:szCs w:val="16"/>
              <w:lang w:val="fr-FR"/>
            </w:rPr>
          </w:pPr>
          <w:r w:rsidRPr="00305EF3">
            <w:rPr>
              <w:rFonts w:asciiTheme="majorHAnsi" w:hAnsiTheme="majorHAnsi" w:cstheme="majorHAnsi"/>
              <w:color w:val="464646"/>
              <w:sz w:val="16"/>
              <w:szCs w:val="16"/>
              <w:shd w:val="clear" w:color="auto" w:fill="FFFFFF"/>
              <w:lang w:val="fr-FR"/>
            </w:rPr>
            <w:t xml:space="preserve">© 2023. </w:t>
          </w:r>
          <w:r w:rsidRPr="00305EF3">
            <w:rPr>
              <w:rFonts w:asciiTheme="majorHAnsi" w:hAnsiTheme="majorHAnsi" w:cstheme="majorHAnsi"/>
              <w:sz w:val="16"/>
              <w:szCs w:val="16"/>
              <w:lang w:val="fr-FR"/>
            </w:rPr>
            <w:t xml:space="preserve">Cette œuvre est soumise à la licence internationale </w:t>
          </w:r>
          <w:hyperlink r:id="rId1" w:history="1">
            <w:r w:rsidRPr="00CA54B2">
              <w:rPr>
                <w:rStyle w:val="Hyperlink"/>
                <w:rFonts w:asciiTheme="majorHAnsi" w:hAnsiTheme="majorHAnsi" w:cstheme="majorHAnsi"/>
                <w:sz w:val="16"/>
                <w:szCs w:val="16"/>
                <w:u w:val="none"/>
                <w:lang w:val="fr-FR"/>
              </w:rPr>
              <w:t xml:space="preserve">Attribution – Pas d’Utilisation Commerciale – Partage dans les Mêmes Conditions 4.0 International Creative Commons </w:t>
            </w:r>
            <w:r w:rsidRPr="00CA54B2">
              <w:rPr>
                <w:rStyle w:val="Hyperlink"/>
                <w:rFonts w:asciiTheme="majorHAnsi" w:hAnsiTheme="majorHAnsi" w:cstheme="majorHAnsi"/>
                <w:sz w:val="16"/>
                <w:szCs w:val="16"/>
                <w:u w:val="none"/>
                <w:lang w:val="fr-FR"/>
              </w:rPr>
              <w:br/>
              <w:t>CC BY-NC-SA 4.0</w:t>
            </w:r>
          </w:hyperlink>
          <w:r>
            <w:rPr>
              <w:rFonts w:asciiTheme="majorHAnsi" w:hAnsiTheme="majorHAnsi" w:cstheme="majorHAnsi"/>
              <w:sz w:val="16"/>
              <w:szCs w:val="16"/>
              <w:lang w:val="fr-FR"/>
            </w:rPr>
            <w:t>. A</w:t>
          </w:r>
          <w:r w:rsidRPr="00305EF3">
            <w:rPr>
              <w:rFonts w:asciiTheme="majorHAnsi" w:hAnsiTheme="majorHAnsi" w:cstheme="majorHAnsi"/>
              <w:sz w:val="16"/>
              <w:szCs w:val="16"/>
              <w:lang w:val="fr-FR"/>
            </w:rPr>
            <w:t xml:space="preserve">ttribution : Activité originale provenant de </w:t>
          </w:r>
          <w:r w:rsidRPr="00305EF3">
            <w:rPr>
              <w:rFonts w:asciiTheme="majorHAnsi" w:hAnsiTheme="majorHAnsi" w:cstheme="majorHAnsi"/>
              <w:sz w:val="16"/>
              <w:szCs w:val="16"/>
              <w:lang w:val="fr-FR"/>
            </w:rPr>
            <w:br/>
            <w:t xml:space="preserve">Ollivier C. </w:t>
          </w:r>
          <w:r w:rsidRPr="00305EF3">
            <w:rPr>
              <w:rFonts w:asciiTheme="majorHAnsi" w:hAnsiTheme="majorHAnsi" w:cstheme="majorHAnsi"/>
              <w:i/>
              <w:iCs/>
              <w:sz w:val="16"/>
              <w:szCs w:val="16"/>
              <w:lang w:val="fr-FR"/>
            </w:rPr>
            <w:t>et al.</w:t>
          </w:r>
          <w:r w:rsidRPr="00305EF3">
            <w:rPr>
              <w:rFonts w:asciiTheme="majorHAnsi" w:hAnsiTheme="majorHAnsi" w:cstheme="majorHAnsi"/>
              <w:sz w:val="16"/>
              <w:szCs w:val="16"/>
              <w:lang w:val="fr-FR"/>
            </w:rPr>
            <w:t xml:space="preserve">, </w:t>
          </w:r>
          <w:r w:rsidRPr="00305EF3">
            <w:rPr>
              <w:rFonts w:asciiTheme="majorHAnsi" w:hAnsiTheme="majorHAnsi" w:cstheme="majorHAnsi"/>
              <w:i/>
              <w:iCs/>
              <w:sz w:val="16"/>
              <w:szCs w:val="16"/>
              <w:lang w:val="fr-FR"/>
            </w:rPr>
            <w:t>Citoyenneté numérique par la formation en langues</w:t>
          </w:r>
          <w:r w:rsidRPr="00305EF3">
            <w:rPr>
              <w:rFonts w:asciiTheme="majorHAnsi" w:hAnsiTheme="majorHAnsi" w:cstheme="majorHAnsi"/>
              <w:sz w:val="16"/>
              <w:szCs w:val="16"/>
              <w:lang w:val="fr-FR"/>
            </w:rPr>
            <w:t xml:space="preserve">, Conseil de l’Europe (Centre européen pour les langues vivantes), Graz, 2023, </w:t>
          </w:r>
          <w:hyperlink r:id="rId2" w:history="1">
            <w:r w:rsidRPr="00CA54B2">
              <w:rPr>
                <w:rStyle w:val="Hyperlink"/>
                <w:rFonts w:asciiTheme="majorHAnsi" w:hAnsiTheme="majorHAnsi" w:cstheme="majorHAnsi"/>
                <w:sz w:val="16"/>
                <w:szCs w:val="16"/>
                <w:u w:val="none"/>
                <w:lang w:val="fr-FR"/>
              </w:rPr>
              <w:t>www.ecml.at/elangcitizen</w:t>
            </w:r>
          </w:hyperlink>
          <w:r w:rsidR="0099577C" w:rsidRPr="00E65268">
            <w:rPr>
              <w:rFonts w:asciiTheme="majorHAnsi" w:hAnsiTheme="majorHAnsi" w:cstheme="majorHAnsi"/>
              <w:sz w:val="16"/>
              <w:szCs w:val="16"/>
              <w:lang w:val="fr-FR"/>
            </w:rPr>
            <w:t>.</w:t>
          </w:r>
        </w:p>
      </w:tc>
      <w:tc>
        <w:tcPr>
          <w:tcW w:w="3260" w:type="dxa"/>
        </w:tcPr>
        <w:p w14:paraId="14D7993B" w14:textId="77777777" w:rsidR="0099577C" w:rsidRPr="00D95C40" w:rsidRDefault="0099577C" w:rsidP="0099577C">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2E34ADBC" wp14:editId="35F9E415">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4AB437F7" w14:textId="4E4A18AF" w:rsidR="00950F58" w:rsidRDefault="00950F58">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C5AE" w14:textId="77777777" w:rsidR="00950F58" w:rsidRDefault="00950F58">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AEEA"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8DF4" w14:textId="77777777" w:rsidR="00DF5975" w:rsidRDefault="00DF5975" w:rsidP="0099577C">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61312" behindDoc="0" locked="0" layoutInCell="1" hidden="0" allowOverlap="1" wp14:anchorId="64D05BDA" wp14:editId="286097DC">
              <wp:simplePos x="0" y="0"/>
              <wp:positionH relativeFrom="column">
                <wp:posOffset>25401</wp:posOffset>
              </wp:positionH>
              <wp:positionV relativeFrom="paragraph">
                <wp:posOffset>38100</wp:posOffset>
              </wp:positionV>
              <wp:extent cx="6257925" cy="12700"/>
              <wp:effectExtent l="0" t="0" r="0" b="0"/>
              <wp:wrapNone/>
              <wp:docPr id="714446792"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05AF1ED5"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DF5975" w:rsidRPr="00D95C40" w14:paraId="2AF464DE" w14:textId="77777777" w:rsidTr="006F0279">
      <w:trPr>
        <w:trHeight w:val="574"/>
      </w:trPr>
      <w:tc>
        <w:tcPr>
          <w:tcW w:w="6663" w:type="dxa"/>
        </w:tcPr>
        <w:p w14:paraId="15E998EB" w14:textId="77777777" w:rsidR="00DF5975" w:rsidRPr="00E65268" w:rsidRDefault="00DF5975" w:rsidP="00E65268">
          <w:pPr>
            <w:jc w:val="left"/>
            <w:rPr>
              <w:rFonts w:asciiTheme="majorHAnsi" w:hAnsiTheme="majorHAnsi" w:cstheme="majorHAnsi"/>
              <w:sz w:val="16"/>
              <w:szCs w:val="16"/>
              <w:lang w:val="fr-FR"/>
            </w:rPr>
          </w:pPr>
          <w:r w:rsidRPr="00305EF3">
            <w:rPr>
              <w:rFonts w:asciiTheme="majorHAnsi" w:hAnsiTheme="majorHAnsi" w:cstheme="majorHAnsi"/>
              <w:color w:val="464646"/>
              <w:sz w:val="16"/>
              <w:szCs w:val="16"/>
              <w:shd w:val="clear" w:color="auto" w:fill="FFFFFF"/>
              <w:lang w:val="fr-FR"/>
            </w:rPr>
            <w:t xml:space="preserve">© 2023. </w:t>
          </w:r>
          <w:r w:rsidRPr="00305EF3">
            <w:rPr>
              <w:rFonts w:asciiTheme="majorHAnsi" w:hAnsiTheme="majorHAnsi" w:cstheme="majorHAnsi"/>
              <w:sz w:val="16"/>
              <w:szCs w:val="16"/>
              <w:lang w:val="fr-FR"/>
            </w:rPr>
            <w:t xml:space="preserve">Cette œuvre est soumise à la licence internationale </w:t>
          </w:r>
          <w:hyperlink r:id="rId1" w:history="1">
            <w:r w:rsidRPr="00CA54B2">
              <w:rPr>
                <w:rStyle w:val="Hyperlink"/>
                <w:rFonts w:asciiTheme="majorHAnsi" w:hAnsiTheme="majorHAnsi" w:cstheme="majorHAnsi"/>
                <w:sz w:val="16"/>
                <w:szCs w:val="16"/>
                <w:u w:val="none"/>
                <w:lang w:val="fr-FR"/>
              </w:rPr>
              <w:t xml:space="preserve">Attribution – Pas d’Utilisation Commerciale – Partage dans les Mêmes Conditions 4.0 International Creative Commons </w:t>
            </w:r>
            <w:r w:rsidRPr="00CA54B2">
              <w:rPr>
                <w:rStyle w:val="Hyperlink"/>
                <w:rFonts w:asciiTheme="majorHAnsi" w:hAnsiTheme="majorHAnsi" w:cstheme="majorHAnsi"/>
                <w:sz w:val="16"/>
                <w:szCs w:val="16"/>
                <w:u w:val="none"/>
                <w:lang w:val="fr-FR"/>
              </w:rPr>
              <w:br/>
              <w:t>CC BY-NC-SA 4.0</w:t>
            </w:r>
          </w:hyperlink>
          <w:r>
            <w:rPr>
              <w:rFonts w:asciiTheme="majorHAnsi" w:hAnsiTheme="majorHAnsi" w:cstheme="majorHAnsi"/>
              <w:sz w:val="16"/>
              <w:szCs w:val="16"/>
              <w:lang w:val="fr-FR"/>
            </w:rPr>
            <w:t>. A</w:t>
          </w:r>
          <w:r w:rsidRPr="00305EF3">
            <w:rPr>
              <w:rFonts w:asciiTheme="majorHAnsi" w:hAnsiTheme="majorHAnsi" w:cstheme="majorHAnsi"/>
              <w:sz w:val="16"/>
              <w:szCs w:val="16"/>
              <w:lang w:val="fr-FR"/>
            </w:rPr>
            <w:t xml:space="preserve">ttribution : Activité originale provenant de </w:t>
          </w:r>
          <w:r w:rsidRPr="00305EF3">
            <w:rPr>
              <w:rFonts w:asciiTheme="majorHAnsi" w:hAnsiTheme="majorHAnsi" w:cstheme="majorHAnsi"/>
              <w:sz w:val="16"/>
              <w:szCs w:val="16"/>
              <w:lang w:val="fr-FR"/>
            </w:rPr>
            <w:br/>
            <w:t xml:space="preserve">Ollivier C. </w:t>
          </w:r>
          <w:r w:rsidRPr="00305EF3">
            <w:rPr>
              <w:rFonts w:asciiTheme="majorHAnsi" w:hAnsiTheme="majorHAnsi" w:cstheme="majorHAnsi"/>
              <w:i/>
              <w:iCs/>
              <w:sz w:val="16"/>
              <w:szCs w:val="16"/>
              <w:lang w:val="fr-FR"/>
            </w:rPr>
            <w:t>et al.</w:t>
          </w:r>
          <w:r w:rsidRPr="00305EF3">
            <w:rPr>
              <w:rFonts w:asciiTheme="majorHAnsi" w:hAnsiTheme="majorHAnsi" w:cstheme="majorHAnsi"/>
              <w:sz w:val="16"/>
              <w:szCs w:val="16"/>
              <w:lang w:val="fr-FR"/>
            </w:rPr>
            <w:t xml:space="preserve">, </w:t>
          </w:r>
          <w:r w:rsidRPr="00305EF3">
            <w:rPr>
              <w:rFonts w:asciiTheme="majorHAnsi" w:hAnsiTheme="majorHAnsi" w:cstheme="majorHAnsi"/>
              <w:i/>
              <w:iCs/>
              <w:sz w:val="16"/>
              <w:szCs w:val="16"/>
              <w:lang w:val="fr-FR"/>
            </w:rPr>
            <w:t>Citoyenneté numérique par la formation en langues</w:t>
          </w:r>
          <w:r w:rsidRPr="00305EF3">
            <w:rPr>
              <w:rFonts w:asciiTheme="majorHAnsi" w:hAnsiTheme="majorHAnsi" w:cstheme="majorHAnsi"/>
              <w:sz w:val="16"/>
              <w:szCs w:val="16"/>
              <w:lang w:val="fr-FR"/>
            </w:rPr>
            <w:t xml:space="preserve">, Conseil de l’Europe (Centre européen pour les langues vivantes), Graz, 2023, </w:t>
          </w:r>
          <w:hyperlink r:id="rId2" w:history="1">
            <w:r w:rsidRPr="00CA54B2">
              <w:rPr>
                <w:rStyle w:val="Hyperlink"/>
                <w:rFonts w:asciiTheme="majorHAnsi" w:hAnsiTheme="majorHAnsi" w:cstheme="majorHAnsi"/>
                <w:sz w:val="16"/>
                <w:szCs w:val="16"/>
                <w:u w:val="none"/>
                <w:lang w:val="fr-FR"/>
              </w:rPr>
              <w:t>www.ecml.at/elangcitizen</w:t>
            </w:r>
          </w:hyperlink>
          <w:r w:rsidRPr="00E65268">
            <w:rPr>
              <w:rFonts w:asciiTheme="majorHAnsi" w:hAnsiTheme="majorHAnsi" w:cstheme="majorHAnsi"/>
              <w:sz w:val="16"/>
              <w:szCs w:val="16"/>
              <w:lang w:val="fr-FR"/>
            </w:rPr>
            <w:t>.</w:t>
          </w:r>
        </w:p>
      </w:tc>
      <w:tc>
        <w:tcPr>
          <w:tcW w:w="3260" w:type="dxa"/>
        </w:tcPr>
        <w:p w14:paraId="3D9C2997" w14:textId="77777777" w:rsidR="00DF5975" w:rsidRPr="00D95C40" w:rsidRDefault="00DF5975" w:rsidP="0099577C">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1CAE8859" wp14:editId="6EB1855D">
                <wp:extent cx="1572895" cy="535940"/>
                <wp:effectExtent l="0" t="0" r="8255" b="0"/>
                <wp:docPr id="217356862" name="Grafik 21735686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CCE5869" w14:textId="77777777" w:rsidR="00DF5975" w:rsidRDefault="00DF5975">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211F"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5ED5"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AF0D" w14:textId="77777777" w:rsidR="00DF5975" w:rsidRDefault="00DF5975" w:rsidP="0099577C">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63360" behindDoc="0" locked="0" layoutInCell="1" hidden="0" allowOverlap="1" wp14:anchorId="427A8271" wp14:editId="70EB13E5">
              <wp:simplePos x="0" y="0"/>
              <wp:positionH relativeFrom="column">
                <wp:posOffset>25401</wp:posOffset>
              </wp:positionH>
              <wp:positionV relativeFrom="paragraph">
                <wp:posOffset>38100</wp:posOffset>
              </wp:positionV>
              <wp:extent cx="6257925" cy="12700"/>
              <wp:effectExtent l="0" t="0" r="0" b="0"/>
              <wp:wrapNone/>
              <wp:docPr id="9887186"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67041D61"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DF5975" w:rsidRPr="00D95C40" w14:paraId="4757020B" w14:textId="77777777" w:rsidTr="006F0279">
      <w:trPr>
        <w:trHeight w:val="574"/>
      </w:trPr>
      <w:tc>
        <w:tcPr>
          <w:tcW w:w="6663" w:type="dxa"/>
        </w:tcPr>
        <w:p w14:paraId="0EC35AB2" w14:textId="77777777" w:rsidR="00DF5975" w:rsidRPr="00E65268" w:rsidRDefault="00DF5975" w:rsidP="00E65268">
          <w:pPr>
            <w:jc w:val="left"/>
            <w:rPr>
              <w:rFonts w:asciiTheme="majorHAnsi" w:hAnsiTheme="majorHAnsi" w:cstheme="majorHAnsi"/>
              <w:sz w:val="16"/>
              <w:szCs w:val="16"/>
              <w:lang w:val="fr-FR"/>
            </w:rPr>
          </w:pPr>
          <w:r w:rsidRPr="00305EF3">
            <w:rPr>
              <w:rFonts w:asciiTheme="majorHAnsi" w:hAnsiTheme="majorHAnsi" w:cstheme="majorHAnsi"/>
              <w:color w:val="464646"/>
              <w:sz w:val="16"/>
              <w:szCs w:val="16"/>
              <w:shd w:val="clear" w:color="auto" w:fill="FFFFFF"/>
              <w:lang w:val="fr-FR"/>
            </w:rPr>
            <w:t xml:space="preserve">© 2023. </w:t>
          </w:r>
          <w:r w:rsidRPr="00305EF3">
            <w:rPr>
              <w:rFonts w:asciiTheme="majorHAnsi" w:hAnsiTheme="majorHAnsi" w:cstheme="majorHAnsi"/>
              <w:sz w:val="16"/>
              <w:szCs w:val="16"/>
              <w:lang w:val="fr-FR"/>
            </w:rPr>
            <w:t xml:space="preserve">Cette œuvre est soumise à la licence internationale </w:t>
          </w:r>
          <w:hyperlink r:id="rId1" w:history="1">
            <w:r w:rsidRPr="00CA54B2">
              <w:rPr>
                <w:rStyle w:val="Hyperlink"/>
                <w:rFonts w:asciiTheme="majorHAnsi" w:hAnsiTheme="majorHAnsi" w:cstheme="majorHAnsi"/>
                <w:sz w:val="16"/>
                <w:szCs w:val="16"/>
                <w:u w:val="none"/>
                <w:lang w:val="fr-FR"/>
              </w:rPr>
              <w:t xml:space="preserve">Attribution – Pas d’Utilisation Commerciale – Partage dans les Mêmes Conditions 4.0 International Creative Commons </w:t>
            </w:r>
            <w:r w:rsidRPr="00CA54B2">
              <w:rPr>
                <w:rStyle w:val="Hyperlink"/>
                <w:rFonts w:asciiTheme="majorHAnsi" w:hAnsiTheme="majorHAnsi" w:cstheme="majorHAnsi"/>
                <w:sz w:val="16"/>
                <w:szCs w:val="16"/>
                <w:u w:val="none"/>
                <w:lang w:val="fr-FR"/>
              </w:rPr>
              <w:br/>
              <w:t>CC BY-NC-SA 4.0</w:t>
            </w:r>
          </w:hyperlink>
          <w:r>
            <w:rPr>
              <w:rFonts w:asciiTheme="majorHAnsi" w:hAnsiTheme="majorHAnsi" w:cstheme="majorHAnsi"/>
              <w:sz w:val="16"/>
              <w:szCs w:val="16"/>
              <w:lang w:val="fr-FR"/>
            </w:rPr>
            <w:t>. A</w:t>
          </w:r>
          <w:r w:rsidRPr="00305EF3">
            <w:rPr>
              <w:rFonts w:asciiTheme="majorHAnsi" w:hAnsiTheme="majorHAnsi" w:cstheme="majorHAnsi"/>
              <w:sz w:val="16"/>
              <w:szCs w:val="16"/>
              <w:lang w:val="fr-FR"/>
            </w:rPr>
            <w:t xml:space="preserve">ttribution : Activité originale provenant de </w:t>
          </w:r>
          <w:r w:rsidRPr="00305EF3">
            <w:rPr>
              <w:rFonts w:asciiTheme="majorHAnsi" w:hAnsiTheme="majorHAnsi" w:cstheme="majorHAnsi"/>
              <w:sz w:val="16"/>
              <w:szCs w:val="16"/>
              <w:lang w:val="fr-FR"/>
            </w:rPr>
            <w:br/>
            <w:t xml:space="preserve">Ollivier C. </w:t>
          </w:r>
          <w:r w:rsidRPr="00305EF3">
            <w:rPr>
              <w:rFonts w:asciiTheme="majorHAnsi" w:hAnsiTheme="majorHAnsi" w:cstheme="majorHAnsi"/>
              <w:i/>
              <w:iCs/>
              <w:sz w:val="16"/>
              <w:szCs w:val="16"/>
              <w:lang w:val="fr-FR"/>
            </w:rPr>
            <w:t>et al.</w:t>
          </w:r>
          <w:r w:rsidRPr="00305EF3">
            <w:rPr>
              <w:rFonts w:asciiTheme="majorHAnsi" w:hAnsiTheme="majorHAnsi" w:cstheme="majorHAnsi"/>
              <w:sz w:val="16"/>
              <w:szCs w:val="16"/>
              <w:lang w:val="fr-FR"/>
            </w:rPr>
            <w:t xml:space="preserve">, </w:t>
          </w:r>
          <w:r w:rsidRPr="00305EF3">
            <w:rPr>
              <w:rFonts w:asciiTheme="majorHAnsi" w:hAnsiTheme="majorHAnsi" w:cstheme="majorHAnsi"/>
              <w:i/>
              <w:iCs/>
              <w:sz w:val="16"/>
              <w:szCs w:val="16"/>
              <w:lang w:val="fr-FR"/>
            </w:rPr>
            <w:t>Citoyenneté numérique par la formation en langues</w:t>
          </w:r>
          <w:r w:rsidRPr="00305EF3">
            <w:rPr>
              <w:rFonts w:asciiTheme="majorHAnsi" w:hAnsiTheme="majorHAnsi" w:cstheme="majorHAnsi"/>
              <w:sz w:val="16"/>
              <w:szCs w:val="16"/>
              <w:lang w:val="fr-FR"/>
            </w:rPr>
            <w:t xml:space="preserve">, Conseil de l’Europe (Centre européen pour les langues vivantes), Graz, 2023, </w:t>
          </w:r>
          <w:hyperlink r:id="rId2" w:history="1">
            <w:r w:rsidRPr="00CA54B2">
              <w:rPr>
                <w:rStyle w:val="Hyperlink"/>
                <w:rFonts w:asciiTheme="majorHAnsi" w:hAnsiTheme="majorHAnsi" w:cstheme="majorHAnsi"/>
                <w:sz w:val="16"/>
                <w:szCs w:val="16"/>
                <w:u w:val="none"/>
                <w:lang w:val="fr-FR"/>
              </w:rPr>
              <w:t>www.ecml.at/elangcitizen</w:t>
            </w:r>
          </w:hyperlink>
          <w:r w:rsidRPr="00E65268">
            <w:rPr>
              <w:rFonts w:asciiTheme="majorHAnsi" w:hAnsiTheme="majorHAnsi" w:cstheme="majorHAnsi"/>
              <w:sz w:val="16"/>
              <w:szCs w:val="16"/>
              <w:lang w:val="fr-FR"/>
            </w:rPr>
            <w:t>.</w:t>
          </w:r>
        </w:p>
      </w:tc>
      <w:tc>
        <w:tcPr>
          <w:tcW w:w="3260" w:type="dxa"/>
        </w:tcPr>
        <w:p w14:paraId="777B1163" w14:textId="77777777" w:rsidR="00DF5975" w:rsidRPr="00D95C40" w:rsidRDefault="00DF5975" w:rsidP="0099577C">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05673926" wp14:editId="64080B25">
                <wp:extent cx="1572895" cy="535940"/>
                <wp:effectExtent l="0" t="0" r="8255" b="0"/>
                <wp:docPr id="914948961" name="Grafik 91494896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6FF63C3B" w14:textId="77777777" w:rsidR="00DF5975" w:rsidRDefault="00DF5975">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6001"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6494" w14:textId="77777777" w:rsidR="00CE71F8" w:rsidRDefault="00BF02EE">
      <w:pPr>
        <w:spacing w:after="0" w:line="240" w:lineRule="auto"/>
      </w:pPr>
      <w:r>
        <w:separator/>
      </w:r>
    </w:p>
  </w:footnote>
  <w:footnote w:type="continuationSeparator" w:id="0">
    <w:p w14:paraId="775F18E8" w14:textId="77777777" w:rsidR="00CE71F8" w:rsidRDefault="00BF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2C43" w14:textId="77777777" w:rsidR="00950F58" w:rsidRDefault="00950F58">
    <w:pPr>
      <w:pBdr>
        <w:top w:val="nil"/>
        <w:left w:val="nil"/>
        <w:bottom w:val="nil"/>
        <w:right w:val="nil"/>
        <w:between w:val="nil"/>
      </w:pBdr>
      <w:tabs>
        <w:tab w:val="center" w:pos="4536"/>
        <w:tab w:val="right" w:pos="9072"/>
      </w:tabs>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25018683"/>
      <w:docPartObj>
        <w:docPartGallery w:val="Page Numbers (Top of Page)"/>
        <w:docPartUnique/>
      </w:docPartObj>
    </w:sdtPr>
    <w:sdtContent>
      <w:sdt>
        <w:sdtPr>
          <w:rPr>
            <w:sz w:val="20"/>
            <w:szCs w:val="20"/>
          </w:rPr>
          <w:id w:val="-551073004"/>
          <w:docPartObj>
            <w:docPartGallery w:val="Page Numbers (Top of Page)"/>
            <w:docPartUnique/>
          </w:docPartObj>
        </w:sdtPr>
        <w:sdtContent>
          <w:sdt>
            <w:sdtPr>
              <w:rPr>
                <w:sz w:val="20"/>
                <w:szCs w:val="20"/>
              </w:rPr>
              <w:id w:val="-1969190236"/>
              <w:docPartObj>
                <w:docPartGallery w:val="Page Numbers (Top of Page)"/>
                <w:docPartUnique/>
              </w:docPartObj>
            </w:sdtPr>
            <w:sdtContent>
              <w:p w14:paraId="085F7DEF" w14:textId="77777777" w:rsidR="000434C2" w:rsidRPr="00683CC3" w:rsidRDefault="000434C2" w:rsidP="000434C2">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033C640A" wp14:editId="3ED67E58">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671387989" name="Grafik 67138798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t>2</w:t>
                </w:r>
                <w:r w:rsidRPr="00683CC3">
                  <w:rPr>
                    <w:sz w:val="20"/>
                    <w:szCs w:val="20"/>
                  </w:rPr>
                  <w:fldChar w:fldCharType="end"/>
                </w:r>
              </w:p>
            </w:sdtContent>
          </w:sdt>
          <w:p w14:paraId="526EE462" w14:textId="77777777" w:rsidR="000434C2" w:rsidRDefault="000434C2" w:rsidP="000434C2">
            <w:pPr>
              <w:pStyle w:val="Kopfzeile"/>
            </w:pPr>
          </w:p>
        </w:sdtContent>
      </w:sdt>
    </w:sdtContent>
  </w:sdt>
  <w:p w14:paraId="1B13FA65" w14:textId="06F9ACDA" w:rsidR="000434C2" w:rsidRPr="000434C2" w:rsidRDefault="000434C2" w:rsidP="000434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9F20" w14:textId="77777777" w:rsidR="00950F58" w:rsidRDefault="00BF02EE">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rPr>
      <w:drawing>
        <wp:inline distT="0" distB="0" distL="0" distR="0" wp14:anchorId="14CF664B" wp14:editId="7394058A">
          <wp:extent cx="2159047" cy="689792"/>
          <wp:effectExtent l="0" t="0" r="0" b="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159047" cy="68979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D6CC" w14:textId="77777777" w:rsidR="00950F58" w:rsidRDefault="00950F58">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F85"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675325"/>
      <w:docPartObj>
        <w:docPartGallery w:val="Page Numbers (Top of Page)"/>
        <w:docPartUnique/>
      </w:docPartObj>
    </w:sdtPr>
    <w:sdtContent>
      <w:sdt>
        <w:sdtPr>
          <w:rPr>
            <w:sz w:val="20"/>
            <w:szCs w:val="20"/>
          </w:rPr>
          <w:id w:val="2019029549"/>
          <w:docPartObj>
            <w:docPartGallery w:val="Page Numbers (Top of Page)"/>
            <w:docPartUnique/>
          </w:docPartObj>
        </w:sdtPr>
        <w:sdtContent>
          <w:sdt>
            <w:sdtPr>
              <w:rPr>
                <w:sz w:val="20"/>
                <w:szCs w:val="20"/>
              </w:rPr>
              <w:id w:val="89890"/>
              <w:docPartObj>
                <w:docPartGallery w:val="Page Numbers (Top of Page)"/>
                <w:docPartUnique/>
              </w:docPartObj>
            </w:sdtPr>
            <w:sdtContent>
              <w:p w14:paraId="7326AFE4" w14:textId="77777777" w:rsidR="000434C2" w:rsidRPr="00683CC3" w:rsidRDefault="000434C2" w:rsidP="000434C2">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041F765A" wp14:editId="460C051B">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298169219" name="Grafik 129816921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t>2</w:t>
                </w:r>
                <w:r w:rsidRPr="00683CC3">
                  <w:rPr>
                    <w:sz w:val="20"/>
                    <w:szCs w:val="20"/>
                  </w:rPr>
                  <w:fldChar w:fldCharType="end"/>
                </w:r>
              </w:p>
            </w:sdtContent>
          </w:sdt>
          <w:p w14:paraId="2E36B737" w14:textId="77777777" w:rsidR="000434C2" w:rsidRDefault="000434C2" w:rsidP="000434C2">
            <w:pPr>
              <w:pStyle w:val="Kopfzeile"/>
            </w:pPr>
          </w:p>
        </w:sdtContent>
      </w:sdt>
    </w:sdtContent>
  </w:sdt>
  <w:p w14:paraId="50D6F697" w14:textId="4AAD7461" w:rsidR="00DF5975" w:rsidRPr="000434C2" w:rsidRDefault="00DF5975" w:rsidP="000434C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C838"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8CA3"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B241" w14:textId="77777777" w:rsidR="00DF5975" w:rsidRDefault="00DF5975">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rPr>
      <w:drawing>
        <wp:inline distT="0" distB="0" distL="0" distR="0" wp14:anchorId="2DE45033" wp14:editId="2AE5870B">
          <wp:extent cx="2159047" cy="689792"/>
          <wp:effectExtent l="0" t="0" r="0" b="0"/>
          <wp:docPr id="1543515748" name="Grafik 1543515748"/>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159047" cy="689792"/>
                  </a:xfrm>
                  <a:prstGeom prst="rect">
                    <a:avLst/>
                  </a:prstGeom>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308D" w14:textId="77777777" w:rsidR="00DF5975" w:rsidRDefault="00DF597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510"/>
    <w:multiLevelType w:val="multilevel"/>
    <w:tmpl w:val="BFB41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8E7F2C"/>
    <w:multiLevelType w:val="multilevel"/>
    <w:tmpl w:val="2E946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10125"/>
    <w:multiLevelType w:val="multilevel"/>
    <w:tmpl w:val="4BCC3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8E76BF"/>
    <w:multiLevelType w:val="multilevel"/>
    <w:tmpl w:val="BA8AC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651167"/>
    <w:multiLevelType w:val="multilevel"/>
    <w:tmpl w:val="AF92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366A90"/>
    <w:multiLevelType w:val="multilevel"/>
    <w:tmpl w:val="C866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D95794"/>
    <w:multiLevelType w:val="multilevel"/>
    <w:tmpl w:val="2A50C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A5717B"/>
    <w:multiLevelType w:val="multilevel"/>
    <w:tmpl w:val="AC0A9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7F5E8F"/>
    <w:multiLevelType w:val="multilevel"/>
    <w:tmpl w:val="B68EE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295ED6"/>
    <w:multiLevelType w:val="multilevel"/>
    <w:tmpl w:val="0A522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6390354">
    <w:abstractNumId w:val="7"/>
  </w:num>
  <w:num w:numId="2" w16cid:durableId="209728878">
    <w:abstractNumId w:val="6"/>
  </w:num>
  <w:num w:numId="3" w16cid:durableId="556938598">
    <w:abstractNumId w:val="5"/>
  </w:num>
  <w:num w:numId="4" w16cid:durableId="1116944727">
    <w:abstractNumId w:val="1"/>
  </w:num>
  <w:num w:numId="5" w16cid:durableId="1395469334">
    <w:abstractNumId w:val="0"/>
  </w:num>
  <w:num w:numId="6" w16cid:durableId="2055886944">
    <w:abstractNumId w:val="4"/>
  </w:num>
  <w:num w:numId="7" w16cid:durableId="506137522">
    <w:abstractNumId w:val="3"/>
  </w:num>
  <w:num w:numId="8" w16cid:durableId="157693461">
    <w:abstractNumId w:val="8"/>
  </w:num>
  <w:num w:numId="9" w16cid:durableId="1998413991">
    <w:abstractNumId w:val="2"/>
  </w:num>
  <w:num w:numId="10" w16cid:durableId="1233613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58"/>
    <w:rsid w:val="00034D22"/>
    <w:rsid w:val="000434C2"/>
    <w:rsid w:val="00060316"/>
    <w:rsid w:val="00145515"/>
    <w:rsid w:val="00324C81"/>
    <w:rsid w:val="0033446A"/>
    <w:rsid w:val="003465B2"/>
    <w:rsid w:val="00482206"/>
    <w:rsid w:val="004D1742"/>
    <w:rsid w:val="004F7A79"/>
    <w:rsid w:val="0058447B"/>
    <w:rsid w:val="005954C2"/>
    <w:rsid w:val="005D268A"/>
    <w:rsid w:val="00645E76"/>
    <w:rsid w:val="00776D3F"/>
    <w:rsid w:val="00804B09"/>
    <w:rsid w:val="00836918"/>
    <w:rsid w:val="00882DBA"/>
    <w:rsid w:val="008843BC"/>
    <w:rsid w:val="008F420A"/>
    <w:rsid w:val="00915162"/>
    <w:rsid w:val="00950F58"/>
    <w:rsid w:val="0099577C"/>
    <w:rsid w:val="009A11DA"/>
    <w:rsid w:val="009D7C71"/>
    <w:rsid w:val="00BF02EE"/>
    <w:rsid w:val="00C81ED7"/>
    <w:rsid w:val="00CA54B2"/>
    <w:rsid w:val="00CE71F8"/>
    <w:rsid w:val="00D52083"/>
    <w:rsid w:val="00DF5975"/>
    <w:rsid w:val="00E652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B74BD"/>
  <w15:docId w15:val="{98C9B039-6BD1-4117-93DA-BAC369C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645E76"/>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645E76"/>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645E76"/>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berarbeitung">
    <w:name w:val="Revision"/>
    <w:hidden/>
    <w:uiPriority w:val="99"/>
    <w:semiHidden/>
    <w:rsid w:val="005954C2"/>
    <w:pPr>
      <w:spacing w:after="0" w:line="240" w:lineRule="auto"/>
      <w:jc w:val="left"/>
    </w:pPr>
  </w:style>
  <w:style w:type="character" w:styleId="Hyperlink">
    <w:name w:val="Hyperlink"/>
    <w:basedOn w:val="Absatz-Standardschriftart"/>
    <w:uiPriority w:val="99"/>
    <w:unhideWhenUsed/>
    <w:rsid w:val="0099577C"/>
    <w:rPr>
      <w:color w:val="0000FF" w:themeColor="hyperlink"/>
      <w:u w:val="single"/>
    </w:rPr>
  </w:style>
  <w:style w:type="table" w:styleId="Tabellenraster">
    <w:name w:val="Table Grid"/>
    <w:basedOn w:val="NormaleTabelle"/>
    <w:uiPriority w:val="39"/>
    <w:rsid w:val="0099577C"/>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99577C"/>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99577C"/>
    <w:rPr>
      <w:rFonts w:asciiTheme="minorHAnsi" w:eastAsiaTheme="minorEastAsia" w:hAnsiTheme="minorHAnsi" w:cstheme="minorBidi"/>
      <w:sz w:val="18"/>
      <w:szCs w:val="22"/>
      <w:lang w:eastAsia="en-US"/>
    </w:rPr>
  </w:style>
  <w:style w:type="paragraph" w:styleId="Fuzeile">
    <w:name w:val="footer"/>
    <w:basedOn w:val="Standard"/>
    <w:link w:val="FuzeileZchn"/>
    <w:uiPriority w:val="99"/>
    <w:semiHidden/>
    <w:unhideWhenUsed/>
    <w:rsid w:val="0099577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9577C"/>
  </w:style>
  <w:style w:type="character" w:styleId="Kommentarzeichen">
    <w:name w:val="annotation reference"/>
    <w:basedOn w:val="Absatz-Standardschriftart"/>
    <w:uiPriority w:val="99"/>
    <w:semiHidden/>
    <w:unhideWhenUsed/>
    <w:rsid w:val="0099577C"/>
    <w:rPr>
      <w:sz w:val="16"/>
      <w:szCs w:val="16"/>
    </w:rPr>
  </w:style>
  <w:style w:type="paragraph" w:styleId="Kommentartext">
    <w:name w:val="annotation text"/>
    <w:basedOn w:val="Standard"/>
    <w:link w:val="KommentartextZchn"/>
    <w:uiPriority w:val="99"/>
    <w:unhideWhenUsed/>
    <w:rsid w:val="0099577C"/>
    <w:pPr>
      <w:spacing w:line="240" w:lineRule="auto"/>
    </w:pPr>
    <w:rPr>
      <w:sz w:val="20"/>
      <w:szCs w:val="20"/>
    </w:rPr>
  </w:style>
  <w:style w:type="character" w:customStyle="1" w:styleId="KommentartextZchn">
    <w:name w:val="Kommentartext Zchn"/>
    <w:basedOn w:val="Absatz-Standardschriftart"/>
    <w:link w:val="Kommentartext"/>
    <w:uiPriority w:val="99"/>
    <w:rsid w:val="0099577C"/>
    <w:rPr>
      <w:sz w:val="20"/>
      <w:szCs w:val="20"/>
    </w:rPr>
  </w:style>
  <w:style w:type="paragraph" w:styleId="Kommentarthema">
    <w:name w:val="annotation subject"/>
    <w:basedOn w:val="Kommentartext"/>
    <w:next w:val="Kommentartext"/>
    <w:link w:val="KommentarthemaZchn"/>
    <w:uiPriority w:val="99"/>
    <w:semiHidden/>
    <w:unhideWhenUsed/>
    <w:rsid w:val="0099577C"/>
    <w:rPr>
      <w:b/>
      <w:bCs/>
    </w:rPr>
  </w:style>
  <w:style w:type="character" w:customStyle="1" w:styleId="KommentarthemaZchn">
    <w:name w:val="Kommentarthema Zchn"/>
    <w:basedOn w:val="KommentartextZchn"/>
    <w:link w:val="Kommentarthema"/>
    <w:uiPriority w:val="99"/>
    <w:semiHidden/>
    <w:rsid w:val="0099577C"/>
    <w:rPr>
      <w:b/>
      <w:bCs/>
      <w:sz w:val="20"/>
      <w:szCs w:val="20"/>
    </w:rPr>
  </w:style>
  <w:style w:type="character" w:styleId="NichtaufgelsteErwhnung">
    <w:name w:val="Unresolved Mention"/>
    <w:basedOn w:val="Absatz-Standardschriftart"/>
    <w:uiPriority w:val="99"/>
    <w:semiHidden/>
    <w:unhideWhenUsed/>
    <w:rsid w:val="00836918"/>
    <w:rPr>
      <w:color w:val="605E5C"/>
      <w:shd w:val="clear" w:color="auto" w:fill="E1DFDD"/>
    </w:rPr>
  </w:style>
  <w:style w:type="paragraph" w:styleId="Listenabsatz">
    <w:name w:val="List Paragraph"/>
    <w:basedOn w:val="Standard"/>
    <w:uiPriority w:val="34"/>
    <w:qFormat/>
    <w:rsid w:val="00DF5975"/>
    <w:pPr>
      <w:ind w:left="720"/>
      <w:contextualSpacing/>
    </w:pPr>
  </w:style>
  <w:style w:type="paragraph" w:styleId="Kopfzeile">
    <w:name w:val="header"/>
    <w:basedOn w:val="Standard"/>
    <w:link w:val="KopfzeileZchn"/>
    <w:uiPriority w:val="99"/>
    <w:unhideWhenUsed/>
    <w:rsid w:val="000434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epl.com" TargetMode="External"/><Relationship Id="rId39" Type="http://schemas.openxmlformats.org/officeDocument/2006/relationships/footer" Target="footer9.xml"/><Relationship Id="rId21" Type="http://schemas.openxmlformats.org/officeDocument/2006/relationships/hyperlink" Target="http://www.ionos.fr/digitalguide/web-marketing/les-media-sociaux/fomo-fear-of-missing-out/" TargetMode="External"/><Relationship Id="rId34" Type="http://schemas.openxmlformats.org/officeDocument/2006/relationships/header" Target="header7.xml"/><Relationship Id="rId42" Type="http://schemas.openxmlformats.org/officeDocument/2006/relationships/hyperlink" Target="http://www.deepl.com" TargetMode="External"/><Relationship Id="rId47" Type="http://schemas.openxmlformats.org/officeDocument/2006/relationships/hyperlink" Target="https://it.wikipedia.org/wiki/FOMO" TargetMode="External"/><Relationship Id="rId50" Type="http://schemas.openxmlformats.org/officeDocument/2006/relationships/hyperlink" Target="http://www.verywellmind.com/how-to-cope-with-fomo-4174664" TargetMode="External"/><Relationship Id="rId55" Type="http://schemas.openxmlformats.org/officeDocument/2006/relationships/theme" Target="theme/theme1.xml"/><Relationship Id="rId7" Type="http://schemas.openxmlformats.org/officeDocument/2006/relationships/hyperlink" Target="https://de.wikipedia.org/wiki/Fear_of_missing_out"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footer" Target="footer4.xml"/><Relationship Id="rId11" Type="http://schemas.openxmlformats.org/officeDocument/2006/relationships/hyperlink" Target="https://it.wikipedia.org/wiki/FOMO" TargetMode="External"/><Relationship Id="rId24" Type="http://schemas.openxmlformats.org/officeDocument/2006/relationships/hyperlink" Target="http://www.selection.ca/sante/vivre-sainement/8-facons-de-dominer-votre-syndrome-fomo/"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yperlink" Target="http://www.selection.ca/sante/vivre-sainement/8-facons-de-dominer-votre-syndrome-fomo/" TargetMode="External"/><Relationship Id="rId45" Type="http://schemas.openxmlformats.org/officeDocument/2006/relationships/hyperlink" Target="https://es.wikipedia.org/wiki/S%C3%ADndrome_FOMO" TargetMode="External"/><Relationship Id="rId53" Type="http://schemas.openxmlformats.org/officeDocument/2006/relationships/header" Target="header10.xml"/><Relationship Id="rId5" Type="http://schemas.openxmlformats.org/officeDocument/2006/relationships/footnotes" Target="footnotes.xml"/><Relationship Id="rId10" Type="http://schemas.openxmlformats.org/officeDocument/2006/relationships/hyperlink" Target="https://fr.wikipedia.org/wiki/Syndrome_FOMO" TargetMode="External"/><Relationship Id="rId19" Type="http://schemas.openxmlformats.org/officeDocument/2006/relationships/hyperlink" Target="https://jungle.world/artikel/2018/32/fomo-ist-voll-pomo" TargetMode="External"/><Relationship Id="rId31" Type="http://schemas.openxmlformats.org/officeDocument/2006/relationships/header" Target="header6.xml"/><Relationship Id="rId44" Type="http://schemas.openxmlformats.org/officeDocument/2006/relationships/hyperlink" Target="https://en.wikipedia.org/wiki/Fear_of_missing_out" TargetMode="External"/><Relationship Id="rId52" Type="http://schemas.openxmlformats.org/officeDocument/2006/relationships/hyperlink" Target="http://www.ionos.fr/digitalguide/web-marketing/les-media-sociaux/fomo-fear-of-missing-out/" TargetMode="External"/><Relationship Id="rId4" Type="http://schemas.openxmlformats.org/officeDocument/2006/relationships/webSettings" Target="webSettings.xml"/><Relationship Id="rId9" Type="http://schemas.openxmlformats.org/officeDocument/2006/relationships/hyperlink" Target="https://es.wikipedia.org/wiki/S%C3%ADndrome_FOMO" TargetMode="External"/><Relationship Id="rId14" Type="http://schemas.openxmlformats.org/officeDocument/2006/relationships/header" Target="header2.xml"/><Relationship Id="rId22" Type="http://schemas.openxmlformats.org/officeDocument/2006/relationships/hyperlink" Target="http://www.microsoft.com/fr-fr/microsoft-365/online-surveys-polls-quizzes"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yperlink" Target="https://de.wikipedia.org/wiki/Fear_of_missing_out" TargetMode="External"/><Relationship Id="rId48" Type="http://schemas.openxmlformats.org/officeDocument/2006/relationships/hyperlink" Target="https://pt.wikipedia.org/wiki/S%C3%ADndrome_de_FOMO" TargetMode="External"/><Relationship Id="rId8" Type="http://schemas.openxmlformats.org/officeDocument/2006/relationships/hyperlink" Target="https://en.wikipedia.org/wiki/Fear_of_missing_out" TargetMode="External"/><Relationship Id="rId51" Type="http://schemas.openxmlformats.org/officeDocument/2006/relationships/hyperlink" Target="http://www.verywellmind.com/how-to-cope-with-fomo-4174664" TargetMode="External"/><Relationship Id="rId3" Type="http://schemas.openxmlformats.org/officeDocument/2006/relationships/settings" Target="settings.xml"/><Relationship Id="rId12" Type="http://schemas.openxmlformats.org/officeDocument/2006/relationships/hyperlink" Target="https://pt.wikipedia.org/wiki/S%C3%ADndrome_de_FOMO" TargetMode="External"/><Relationship Id="rId17" Type="http://schemas.openxmlformats.org/officeDocument/2006/relationships/header" Target="header3.xml"/><Relationship Id="rId25" Type="http://schemas.openxmlformats.org/officeDocument/2006/relationships/hyperlink" Target="http://www.selection.ca/sante/vivre-sainement/les-reseaux-sociaux-et-vous-10-comportements-senses-adopter/" TargetMode="External"/><Relationship Id="rId33" Type="http://schemas.openxmlformats.org/officeDocument/2006/relationships/hyperlink" Target="http://www.microsoft.com/fr-fr/microsoft-365/online-surveys-polls-quizzes" TargetMode="External"/><Relationship Id="rId38" Type="http://schemas.openxmlformats.org/officeDocument/2006/relationships/header" Target="header9.xml"/><Relationship Id="rId46" Type="http://schemas.openxmlformats.org/officeDocument/2006/relationships/hyperlink" Target="https://fr.wikipedia.org/wiki/Syndrome_FOMO&#8211;" TargetMode="External"/><Relationship Id="rId20" Type="http://schemas.openxmlformats.org/officeDocument/2006/relationships/hyperlink" Target="http://www.verywellmind.com/how-to-cope-with-fomo-4174664" TargetMode="External"/><Relationship Id="rId41" Type="http://schemas.openxmlformats.org/officeDocument/2006/relationships/hyperlink" Target="http://www.selection.ca/sante/vivre-sainement/les-reseaux-sociaux-et-vous-10-comportements-senses-adopte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verywellmind.com/ten-things-not-to-do-on-facebook-when-you-have-sad-3024849" TargetMode="External"/><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hyperlink" Target="https://jungle.world/artikel/2018/32/fomo-ist-voll-pom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8972</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26</cp:revision>
  <dcterms:created xsi:type="dcterms:W3CDTF">2023-07-10T12:50:00Z</dcterms:created>
  <dcterms:modified xsi:type="dcterms:W3CDTF">2023-10-25T13:25:00Z</dcterms:modified>
</cp:coreProperties>
</file>