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043E" w14:textId="77777777" w:rsidR="00F05221" w:rsidRPr="005E51D4" w:rsidRDefault="002A39CD">
      <w:pPr>
        <w:pStyle w:val="Titel"/>
        <w:jc w:val="center"/>
        <w:rPr>
          <w:rFonts w:asciiTheme="majorHAnsi" w:hAnsiTheme="majorHAnsi" w:cstheme="majorHAnsi"/>
          <w:sz w:val="72"/>
          <w:szCs w:val="72"/>
          <w:lang w:val="fr-FR"/>
        </w:rPr>
      </w:pPr>
      <w:r w:rsidRPr="005E51D4">
        <w:rPr>
          <w:rFonts w:asciiTheme="majorHAnsi" w:hAnsiTheme="majorHAnsi" w:cstheme="majorHAnsi"/>
          <w:sz w:val="72"/>
          <w:szCs w:val="72"/>
          <w:lang w:val="fr-FR"/>
        </w:rPr>
        <w:t>Identifier des fake news</w:t>
      </w:r>
    </w:p>
    <w:p w14:paraId="3AED9F68" w14:textId="77777777" w:rsidR="00F05221" w:rsidRPr="002A39CD" w:rsidRDefault="002A39CD">
      <w:pPr>
        <w:spacing w:before="280" w:after="280"/>
        <w:jc w:val="center"/>
        <w:rPr>
          <w:i/>
          <w:lang w:val="fr-FR"/>
        </w:rPr>
      </w:pPr>
      <w:r w:rsidRPr="002A39CD">
        <w:rPr>
          <w:i/>
          <w:lang w:val="fr-FR"/>
        </w:rPr>
        <w:t xml:space="preserve">Christoph </w:t>
      </w:r>
      <w:proofErr w:type="spellStart"/>
      <w:r w:rsidRPr="002A39CD">
        <w:rPr>
          <w:i/>
          <w:lang w:val="fr-FR"/>
        </w:rPr>
        <w:t>Hülsmann</w:t>
      </w:r>
      <w:proofErr w:type="spellEnd"/>
      <w:r w:rsidRPr="002A39CD">
        <w:rPr>
          <w:i/>
          <w:lang w:val="fr-FR"/>
        </w:rPr>
        <w:t>, équipe e-lang citoyen</w:t>
      </w:r>
    </w:p>
    <w:p w14:paraId="49093BC3" w14:textId="77777777" w:rsidR="00F05221" w:rsidRPr="00A22A3F" w:rsidRDefault="002A39CD" w:rsidP="005E51D4">
      <w:pPr>
        <w:jc w:val="center"/>
        <w:rPr>
          <w:b/>
          <w:bCs/>
          <w:sz w:val="56"/>
          <w:szCs w:val="56"/>
          <w:lang w:val="fr-FR"/>
        </w:rPr>
      </w:pPr>
      <w:bookmarkStart w:id="0" w:name="_umfiz4sslqyg" w:colFirst="0" w:colLast="0"/>
      <w:bookmarkEnd w:id="0"/>
      <w:r w:rsidRPr="00A22A3F">
        <w:rPr>
          <w:b/>
          <w:bCs/>
          <w:sz w:val="56"/>
          <w:szCs w:val="56"/>
          <w:lang w:val="fr-FR"/>
        </w:rPr>
        <w:t>Fiche pour les enseignants</w:t>
      </w:r>
    </w:p>
    <w:p w14:paraId="693FFED7" w14:textId="77777777" w:rsidR="005E51D4" w:rsidRPr="00A22A3F" w:rsidRDefault="005E51D4" w:rsidP="005E51D4">
      <w:pPr>
        <w:rPr>
          <w:lang w:val="fr-FR"/>
        </w:rPr>
      </w:pPr>
    </w:p>
    <w:p w14:paraId="02467FA9" w14:textId="57206428" w:rsidR="00F05221" w:rsidRPr="002A39CD" w:rsidRDefault="002A39CD">
      <w:pPr>
        <w:pStyle w:val="berschrift1"/>
        <w:rPr>
          <w:highlight w:val="yellow"/>
          <w:lang w:val="fr-FR"/>
        </w:rPr>
      </w:pPr>
      <w:r w:rsidRPr="002A39CD">
        <w:rPr>
          <w:lang w:val="fr-FR"/>
        </w:rPr>
        <w:t>Tâche</w:t>
      </w:r>
    </w:p>
    <w:p w14:paraId="659C255F" w14:textId="77777777" w:rsidR="00F05221" w:rsidRPr="002A39CD" w:rsidRDefault="002A39CD">
      <w:pPr>
        <w:rPr>
          <w:lang w:val="fr-FR"/>
        </w:rPr>
      </w:pPr>
      <w:r w:rsidRPr="002A39CD">
        <w:rPr>
          <w:lang w:val="fr-FR"/>
        </w:rPr>
        <w:t>Vous pourrez proposer la tâche suivante à vos apprenants.</w:t>
      </w:r>
    </w:p>
    <w:tbl>
      <w:tblPr>
        <w:tblStyle w:val="a"/>
        <w:tblW w:w="9923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F05221" w:rsidRPr="00A22A3F" w14:paraId="283B5587" w14:textId="77777777">
        <w:trPr>
          <w:trHeight w:val="870"/>
        </w:trPr>
        <w:tc>
          <w:tcPr>
            <w:tcW w:w="99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2A972" w14:textId="77777777" w:rsidR="00F05221" w:rsidRPr="002A39CD" w:rsidRDefault="002A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fr-FR"/>
              </w:rPr>
            </w:pPr>
            <w:r w:rsidRPr="002A39CD">
              <w:rPr>
                <w:lang w:val="fr-FR"/>
              </w:rPr>
              <w:t xml:space="preserve">Vous allez préparer, en groupes, une présentation interactive pour vos camarades de votre institution dans laquelle vous leur donnez des repères pour identifier et agir contre </w:t>
            </w:r>
            <w:proofErr w:type="gramStart"/>
            <w:r w:rsidRPr="002A39CD">
              <w:rPr>
                <w:lang w:val="fr-FR"/>
              </w:rPr>
              <w:t xml:space="preserve">les </w:t>
            </w:r>
            <w:r w:rsidRPr="003662AF">
              <w:rPr>
                <w:lang w:val="fr-FR"/>
              </w:rPr>
              <w:t>fake news</w:t>
            </w:r>
            <w:proofErr w:type="gramEnd"/>
            <w:r w:rsidRPr="002A39CD">
              <w:rPr>
                <w:lang w:val="fr-FR"/>
              </w:rPr>
              <w:t>.</w:t>
            </w:r>
          </w:p>
        </w:tc>
      </w:tr>
    </w:tbl>
    <w:p w14:paraId="074CF117" w14:textId="77777777" w:rsidR="00F05221" w:rsidRPr="002A39CD" w:rsidRDefault="002A39CD">
      <w:pPr>
        <w:pStyle w:val="berschrift1"/>
        <w:rPr>
          <w:lang w:val="fr-FR"/>
        </w:rPr>
      </w:pPr>
      <w:bookmarkStart w:id="1" w:name="_hzmblpt9hqgl" w:colFirst="0" w:colLast="0"/>
      <w:bookmarkEnd w:id="1"/>
      <w:r w:rsidRPr="002A39CD">
        <w:rPr>
          <w:lang w:val="fr-FR"/>
        </w:rPr>
        <w:t>Sites</w:t>
      </w:r>
    </w:p>
    <w:p w14:paraId="2DC9B90D" w14:textId="77777777" w:rsidR="00F05221" w:rsidRPr="002A39CD" w:rsidRDefault="002A39CD" w:rsidP="00C226F7">
      <w:pPr>
        <w:pStyle w:val="berschrift2"/>
        <w:rPr>
          <w:lang w:val="fr-FR"/>
        </w:rPr>
      </w:pPr>
      <w:bookmarkStart w:id="2" w:name="_8jyver28i5qs" w:colFirst="0" w:colLast="0"/>
      <w:bookmarkEnd w:id="2"/>
      <w:r w:rsidRPr="002A39CD">
        <w:rPr>
          <w:lang w:val="fr-FR"/>
        </w:rPr>
        <w:t>Sites pour s’informer sur les fausses nouvelles</w:t>
      </w:r>
    </w:p>
    <w:p w14:paraId="2ECCFC51" w14:textId="15B9C743" w:rsidR="00F05221" w:rsidRPr="002A39CD" w:rsidRDefault="002A39CD">
      <w:pPr>
        <w:pBdr>
          <w:top w:val="nil"/>
          <w:left w:val="nil"/>
          <w:bottom w:val="nil"/>
          <w:right w:val="nil"/>
          <w:between w:val="nil"/>
        </w:pBdr>
        <w:rPr>
          <w:lang w:val="fr-FR"/>
        </w:rPr>
      </w:pPr>
      <w:r w:rsidRPr="002A39CD">
        <w:rPr>
          <w:lang w:val="fr-FR"/>
        </w:rPr>
        <w:t xml:space="preserve">Les sites suivants offrent des informations sur les fausses nouvelles en français, anglais et allemand. Il s’agit de sites officiels/publics ou de sources journalistiques (sérieuses). On peut les proposer aux apprenants afin de faciliter une entrée ciblée dans le sujet. Toutefois, si souhaité, les apprenants peuvent </w:t>
      </w:r>
      <w:proofErr w:type="gramStart"/>
      <w:r w:rsidRPr="002A39CD">
        <w:rPr>
          <w:lang w:val="fr-FR"/>
        </w:rPr>
        <w:t>faire</w:t>
      </w:r>
      <w:proofErr w:type="gramEnd"/>
      <w:r w:rsidRPr="002A39CD">
        <w:rPr>
          <w:lang w:val="fr-FR"/>
        </w:rPr>
        <w:t xml:space="preserve"> des recherches autonomes dès le début ou chercher davantage de sources fiables.</w:t>
      </w:r>
    </w:p>
    <w:p w14:paraId="08F88C0A" w14:textId="77777777" w:rsidR="00F05221" w:rsidRDefault="002A39CD">
      <w:pPr>
        <w:numPr>
          <w:ilvl w:val="0"/>
          <w:numId w:val="1"/>
        </w:numPr>
      </w:pPr>
      <w:r w:rsidRPr="00C226F7">
        <w:rPr>
          <w:lang w:val="fr-FR"/>
        </w:rPr>
        <w:t>En français </w:t>
      </w:r>
      <w:r>
        <w:t>:</w:t>
      </w:r>
    </w:p>
    <w:p w14:paraId="42212297" w14:textId="1E3D2FE3" w:rsidR="00F05221" w:rsidRPr="00E97391" w:rsidRDefault="005E1597">
      <w:pPr>
        <w:numPr>
          <w:ilvl w:val="1"/>
          <w:numId w:val="1"/>
        </w:numPr>
      </w:pPr>
      <w:hyperlink r:id="rId7" w:history="1">
        <w:r w:rsidR="00C226F7" w:rsidRPr="00E97391">
          <w:rPr>
            <w:rStyle w:val="Hyperlink"/>
            <w:u w:val="none"/>
          </w:rPr>
          <w:t>www.gouvernement.fr/fausses-nouvelles-guide-des-questions-a-se-poser-face-a-une-information</w:t>
        </w:r>
      </w:hyperlink>
    </w:p>
    <w:p w14:paraId="0C38D539" w14:textId="218D5EEB" w:rsidR="00F05221" w:rsidRPr="00E97391" w:rsidRDefault="005E1597">
      <w:pPr>
        <w:numPr>
          <w:ilvl w:val="1"/>
          <w:numId w:val="1"/>
        </w:numPr>
      </w:pPr>
      <w:hyperlink r:id="rId8" w:history="1">
        <w:r w:rsidR="00C226F7" w:rsidRPr="00E97391">
          <w:rPr>
            <w:rStyle w:val="Hyperlink"/>
            <w:u w:val="none"/>
          </w:rPr>
          <w:t>www.banq.qc.ca/services/fausses_nouvelles/</w:t>
        </w:r>
      </w:hyperlink>
    </w:p>
    <w:p w14:paraId="7B58A16D" w14:textId="171A1615" w:rsidR="00F05221" w:rsidRPr="00E97391" w:rsidRDefault="005E1597">
      <w:pPr>
        <w:numPr>
          <w:ilvl w:val="1"/>
          <w:numId w:val="1"/>
        </w:numPr>
      </w:pPr>
      <w:hyperlink r:id="rId9" w:history="1">
        <w:r w:rsidR="00C226F7" w:rsidRPr="00E97391">
          <w:rPr>
            <w:rStyle w:val="Hyperlink"/>
            <w:u w:val="none"/>
          </w:rPr>
          <w:t>www.dw.com/fr/reconna%C3%AEtre-une-fake-news/a-60317025</w:t>
        </w:r>
      </w:hyperlink>
    </w:p>
    <w:p w14:paraId="1235DBDF" w14:textId="77777777" w:rsidR="00F05221" w:rsidRDefault="002A39CD">
      <w:pPr>
        <w:numPr>
          <w:ilvl w:val="0"/>
          <w:numId w:val="1"/>
        </w:numPr>
      </w:pPr>
      <w:r>
        <w:t xml:space="preserve">En </w:t>
      </w:r>
      <w:proofErr w:type="spellStart"/>
      <w:proofErr w:type="gramStart"/>
      <w:r>
        <w:t>anglais</w:t>
      </w:r>
      <w:proofErr w:type="spellEnd"/>
      <w:r>
        <w:t> :</w:t>
      </w:r>
      <w:proofErr w:type="gramEnd"/>
    </w:p>
    <w:p w14:paraId="2373184B" w14:textId="77777777" w:rsidR="00E97391" w:rsidRPr="00E97391" w:rsidRDefault="005E1597">
      <w:pPr>
        <w:numPr>
          <w:ilvl w:val="1"/>
          <w:numId w:val="1"/>
        </w:numPr>
      </w:pPr>
      <w:hyperlink r:id="rId10" w:history="1">
        <w:r w:rsidR="00C226F7" w:rsidRPr="00E97391">
          <w:rPr>
            <w:rStyle w:val="Hyperlink"/>
            <w:u w:val="none"/>
          </w:rPr>
          <w:t>www.lib.sfu.ca/help/research-assistance/fake-news</w:t>
        </w:r>
      </w:hyperlink>
      <w:r w:rsidR="002A39CD" w:rsidRPr="00E97391">
        <w:t xml:space="preserve"> </w:t>
      </w:r>
    </w:p>
    <w:p w14:paraId="3740A47F" w14:textId="37BC5397" w:rsidR="00F05221" w:rsidRPr="00E97391" w:rsidRDefault="005E1597">
      <w:pPr>
        <w:numPr>
          <w:ilvl w:val="1"/>
          <w:numId w:val="1"/>
        </w:numPr>
      </w:pPr>
      <w:hyperlink r:id="rId11" w:history="1">
        <w:r w:rsidR="00E97391" w:rsidRPr="00E97391">
          <w:rPr>
            <w:rStyle w:val="Hyperlink"/>
            <w:u w:val="none"/>
          </w:rPr>
          <w:t>www.factcheck.org/2016/11/how-to-spot-fake-news/</w:t>
        </w:r>
      </w:hyperlink>
    </w:p>
    <w:p w14:paraId="3B79F00B" w14:textId="77777777" w:rsidR="00A22A3F" w:rsidRDefault="005E1597">
      <w:pPr>
        <w:numPr>
          <w:ilvl w:val="1"/>
          <w:numId w:val="1"/>
        </w:numPr>
        <w:rPr>
          <w:rStyle w:val="Hyperlink"/>
          <w:u w:val="none"/>
        </w:rPr>
        <w:sectPr w:rsidR="00A22A3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985" w:right="849" w:bottom="1134" w:left="1134" w:header="426" w:footer="239" w:gutter="0"/>
          <w:pgNumType w:start="1"/>
          <w:cols w:space="720"/>
        </w:sectPr>
      </w:pPr>
      <w:hyperlink r:id="rId18" w:history="1">
        <w:r w:rsidR="00C226F7" w:rsidRPr="00E97391">
          <w:rPr>
            <w:rStyle w:val="Hyperlink"/>
            <w:u w:val="none"/>
          </w:rPr>
          <w:t>www.bbc.com/news/av/stories-51974040</w:t>
        </w:r>
      </w:hyperlink>
    </w:p>
    <w:p w14:paraId="27F36A24" w14:textId="77777777" w:rsidR="00F05221" w:rsidRDefault="002A39CD">
      <w:pPr>
        <w:numPr>
          <w:ilvl w:val="0"/>
          <w:numId w:val="1"/>
        </w:numPr>
      </w:pPr>
      <w:r>
        <w:lastRenderedPageBreak/>
        <w:t xml:space="preserve">En </w:t>
      </w:r>
      <w:proofErr w:type="spellStart"/>
      <w:proofErr w:type="gramStart"/>
      <w:r>
        <w:t>allemand</w:t>
      </w:r>
      <w:proofErr w:type="spellEnd"/>
      <w:r>
        <w:t> :</w:t>
      </w:r>
      <w:proofErr w:type="gramEnd"/>
    </w:p>
    <w:p w14:paraId="403BAEB6" w14:textId="2166EDAC" w:rsidR="00F05221" w:rsidRDefault="005E1597">
      <w:pPr>
        <w:numPr>
          <w:ilvl w:val="1"/>
          <w:numId w:val="1"/>
        </w:numPr>
      </w:pPr>
      <w:hyperlink r:id="rId19" w:anchor="section-b2e62b3">
        <w:r w:rsidR="002A39CD" w:rsidRPr="00E97391">
          <w:rPr>
            <w:rStyle w:val="Hyperlink"/>
            <w:u w:val="none"/>
          </w:rPr>
          <w:t>https://correctiv.org/faktencheck/wie-erkenne-ich-falschmeldungen/#section-b2e62b3</w:t>
        </w:r>
      </w:hyperlink>
    </w:p>
    <w:p w14:paraId="4CAA4878" w14:textId="77239103" w:rsidR="00F05221" w:rsidRPr="00E97391" w:rsidRDefault="005E1597">
      <w:pPr>
        <w:numPr>
          <w:ilvl w:val="1"/>
          <w:numId w:val="1"/>
        </w:numPr>
      </w:pPr>
      <w:hyperlink r:id="rId20" w:history="1">
        <w:r w:rsidR="00C226F7" w:rsidRPr="00E97391">
          <w:rPr>
            <w:rStyle w:val="Hyperlink"/>
            <w:u w:val="none"/>
          </w:rPr>
          <w:t>www.bpb.de/themen/medien-journalismus/stopfakenews/</w:t>
        </w:r>
      </w:hyperlink>
      <w:r w:rsidR="002A39CD" w:rsidRPr="00E97391">
        <w:t xml:space="preserve"> </w:t>
      </w:r>
    </w:p>
    <w:p w14:paraId="3BAB00F4" w14:textId="77777777" w:rsidR="00F05221" w:rsidRPr="00A22A3F" w:rsidRDefault="005E1597">
      <w:pPr>
        <w:numPr>
          <w:ilvl w:val="1"/>
          <w:numId w:val="1"/>
        </w:numPr>
      </w:pPr>
      <w:hyperlink r:id="rId21" w:anchor="fakenews">
        <w:r w:rsidR="002A39CD" w:rsidRPr="00E97391">
          <w:rPr>
            <w:rStyle w:val="Hyperlink"/>
            <w:u w:val="none"/>
          </w:rPr>
          <w:t>https://swrfakefinder.de/#fakenews</w:t>
        </w:r>
      </w:hyperlink>
    </w:p>
    <w:p w14:paraId="2A5076EB" w14:textId="77777777" w:rsidR="00F05221" w:rsidRPr="0030383A" w:rsidRDefault="002A39CD">
      <w:pPr>
        <w:pStyle w:val="berschrift2"/>
        <w:rPr>
          <w:lang w:val="fr-FR"/>
        </w:rPr>
      </w:pPr>
      <w:bookmarkStart w:id="3" w:name="_uog5x0cy6py0" w:colFirst="0" w:colLast="0"/>
      <w:bookmarkEnd w:id="3"/>
      <w:r w:rsidRPr="0030383A">
        <w:rPr>
          <w:lang w:val="fr-FR"/>
        </w:rPr>
        <w:t>Logiciels pour créer des présentations</w:t>
      </w:r>
    </w:p>
    <w:p w14:paraId="6BEEECE3" w14:textId="5B8B4901" w:rsidR="00F05221" w:rsidRPr="002A39CD" w:rsidRDefault="002A39CD">
      <w:pPr>
        <w:rPr>
          <w:lang w:val="fr-FR"/>
        </w:rPr>
      </w:pPr>
      <w:r w:rsidRPr="002A39CD">
        <w:rPr>
          <w:lang w:val="fr-FR"/>
        </w:rPr>
        <w:t>Les logiciels suivants permettent de créer des présentations interactives (p</w:t>
      </w:r>
      <w:r w:rsidR="00E97391">
        <w:rPr>
          <w:lang w:val="fr-FR"/>
        </w:rPr>
        <w:t xml:space="preserve">ar </w:t>
      </w:r>
      <w:r w:rsidRPr="002A39CD">
        <w:rPr>
          <w:lang w:val="fr-FR"/>
        </w:rPr>
        <w:t>ex</w:t>
      </w:r>
      <w:r w:rsidR="00E97391">
        <w:rPr>
          <w:lang w:val="fr-FR"/>
        </w:rPr>
        <w:t>emple</w:t>
      </w:r>
      <w:r w:rsidRPr="002A39CD">
        <w:rPr>
          <w:lang w:val="fr-FR"/>
        </w:rPr>
        <w:t xml:space="preserve"> importation d’images, vidéos, animations, sons, musiques, sondages, quiz, etc.). Ils sont disponibles en version gratuite mais exigent une inscription.</w:t>
      </w:r>
    </w:p>
    <w:p w14:paraId="4802A04C" w14:textId="42E0C646" w:rsidR="00F05221" w:rsidRPr="002A39CD" w:rsidRDefault="005E1597">
      <w:pPr>
        <w:numPr>
          <w:ilvl w:val="0"/>
          <w:numId w:val="2"/>
        </w:numPr>
        <w:rPr>
          <w:lang w:val="fr-FR"/>
        </w:rPr>
      </w:pPr>
      <w:hyperlink r:id="rId22">
        <w:proofErr w:type="spellStart"/>
        <w:r w:rsidR="002A39CD" w:rsidRPr="00A22A3F">
          <w:rPr>
            <w:rStyle w:val="Hyperlink"/>
            <w:u w:val="none"/>
            <w:lang w:val="fr-FR"/>
          </w:rPr>
          <w:t>Canva</w:t>
        </w:r>
        <w:proofErr w:type="spellEnd"/>
      </w:hyperlink>
      <w:r w:rsidR="00E97391">
        <w:rPr>
          <w:lang w:val="fr-FR"/>
        </w:rPr>
        <w:t> </w:t>
      </w:r>
      <w:r w:rsidR="002A39CD" w:rsidRPr="002A39CD">
        <w:rPr>
          <w:lang w:val="fr-FR"/>
        </w:rPr>
        <w:t>: disponible en plusieurs langues (voir en bas de page à gauche pour changer la langue).</w:t>
      </w:r>
    </w:p>
    <w:p w14:paraId="27CC69BD" w14:textId="037A4A47" w:rsidR="00F05221" w:rsidRPr="002A39CD" w:rsidRDefault="005E1597">
      <w:pPr>
        <w:numPr>
          <w:ilvl w:val="0"/>
          <w:numId w:val="2"/>
        </w:numPr>
        <w:rPr>
          <w:lang w:val="fr-FR"/>
        </w:rPr>
      </w:pPr>
      <w:hyperlink r:id="rId23">
        <w:r w:rsidR="002A39CD" w:rsidRPr="00A22A3F">
          <w:rPr>
            <w:rStyle w:val="Hyperlink"/>
            <w:u w:val="none"/>
            <w:lang w:val="fr-FR"/>
          </w:rPr>
          <w:t>Genial.ly</w:t>
        </w:r>
      </w:hyperlink>
      <w:r w:rsidR="00E97391">
        <w:rPr>
          <w:lang w:val="fr-FR"/>
        </w:rPr>
        <w:t> </w:t>
      </w:r>
      <w:r w:rsidR="002A39CD" w:rsidRPr="002A39CD">
        <w:rPr>
          <w:lang w:val="fr-FR"/>
        </w:rPr>
        <w:t xml:space="preserve">: disponible en </w:t>
      </w:r>
      <w:r w:rsidR="00E97391">
        <w:rPr>
          <w:lang w:val="fr-FR"/>
        </w:rPr>
        <w:t>cinq</w:t>
      </w:r>
      <w:r w:rsidR="002A39CD" w:rsidRPr="002A39CD">
        <w:rPr>
          <w:lang w:val="fr-FR"/>
        </w:rPr>
        <w:t xml:space="preserve"> langues dont le français et l’anglais (voir en haut de page à droite pour changer la langue).</w:t>
      </w:r>
    </w:p>
    <w:p w14:paraId="6801413D" w14:textId="1CFA7AE1" w:rsidR="00F05221" w:rsidRPr="002A39CD" w:rsidRDefault="002A39CD">
      <w:pPr>
        <w:pStyle w:val="berschrift1"/>
        <w:rPr>
          <w:lang w:val="fr-FR"/>
        </w:rPr>
      </w:pPr>
      <w:bookmarkStart w:id="4" w:name="_ibt4xp92cwl0" w:colFirst="0" w:colLast="0"/>
      <w:bookmarkEnd w:id="4"/>
      <w:r w:rsidRPr="002A39CD">
        <w:rPr>
          <w:lang w:val="fr-FR"/>
        </w:rPr>
        <w:t xml:space="preserve">Niveau du CECRL </w:t>
      </w:r>
      <w:r w:rsidR="00E97391">
        <w:rPr>
          <w:lang w:val="fr-FR"/>
        </w:rPr>
        <w:t>–</w:t>
      </w:r>
      <w:r w:rsidRPr="002A39CD">
        <w:rPr>
          <w:lang w:val="fr-FR"/>
        </w:rPr>
        <w:t xml:space="preserve"> À partir de B1</w:t>
      </w:r>
    </w:p>
    <w:p w14:paraId="1330A93D" w14:textId="77777777" w:rsidR="00F05221" w:rsidRDefault="002A39CD" w:rsidP="00E97391">
      <w:pPr>
        <w:pStyle w:val="berschrift2"/>
      </w:pPr>
      <w:bookmarkStart w:id="5" w:name="_89ch9yfwjawk" w:colFirst="0" w:colLast="0"/>
      <w:bookmarkEnd w:id="5"/>
      <w:proofErr w:type="spellStart"/>
      <w:r>
        <w:t>Objectifs</w:t>
      </w:r>
      <w:proofErr w:type="spellEnd"/>
    </w:p>
    <w:p w14:paraId="4CD94819" w14:textId="77777777" w:rsidR="00F05221" w:rsidRDefault="002A39CD" w:rsidP="00E97391">
      <w:pPr>
        <w:pStyle w:val="berschrift3"/>
      </w:pPr>
      <w:bookmarkStart w:id="6" w:name="_od8002ppt5jn" w:colFirst="0" w:colLast="0"/>
      <w:bookmarkEnd w:id="6"/>
      <w:proofErr w:type="spellStart"/>
      <w:r>
        <w:t>Citoyenneté</w:t>
      </w:r>
      <w:proofErr w:type="spellEnd"/>
      <w:r>
        <w:t xml:space="preserve"> et </w:t>
      </w:r>
      <w:proofErr w:type="spellStart"/>
      <w:r>
        <w:t>littératie</w:t>
      </w:r>
      <w:proofErr w:type="spellEnd"/>
      <w:r>
        <w:t xml:space="preserve"> </w:t>
      </w:r>
      <w:proofErr w:type="spellStart"/>
      <w:r>
        <w:t>numériques</w:t>
      </w:r>
      <w:proofErr w:type="spellEnd"/>
    </w:p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2880"/>
        <w:gridCol w:w="4440"/>
      </w:tblGrid>
      <w:tr w:rsidR="00F05221" w:rsidRPr="00E97391" w14:paraId="69151C3A" w14:textId="77777777" w:rsidTr="00A22A3F">
        <w:tc>
          <w:tcPr>
            <w:tcW w:w="16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AFD71A" w14:textId="77777777" w:rsidR="00F05221" w:rsidRPr="00E97391" w:rsidRDefault="00F05221" w:rsidP="00E9739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DBC920" w14:textId="77777777" w:rsidR="00F05221" w:rsidRPr="00E97391" w:rsidRDefault="002A39CD" w:rsidP="00E97391">
            <w:pPr>
              <w:spacing w:after="0" w:line="240" w:lineRule="auto"/>
              <w:jc w:val="center"/>
              <w:rPr>
                <w:b/>
                <w:bCs/>
              </w:rPr>
            </w:pPr>
            <w:r w:rsidRPr="00E97391">
              <w:rPr>
                <w:b/>
                <w:bCs/>
              </w:rPr>
              <w:t xml:space="preserve">Dimensions </w:t>
            </w:r>
            <w:proofErr w:type="spellStart"/>
            <w:r w:rsidRPr="00E97391">
              <w:rPr>
                <w:b/>
                <w:bCs/>
              </w:rPr>
              <w:t>abordées</w:t>
            </w:r>
            <w:proofErr w:type="spellEnd"/>
          </w:p>
        </w:tc>
        <w:tc>
          <w:tcPr>
            <w:tcW w:w="444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BFB1CF" w14:textId="77777777" w:rsidR="00F05221" w:rsidRPr="00E97391" w:rsidRDefault="002A39CD" w:rsidP="00E97391">
            <w:pPr>
              <w:spacing w:after="0" w:line="240" w:lineRule="auto"/>
              <w:jc w:val="center"/>
              <w:rPr>
                <w:b/>
                <w:bCs/>
              </w:rPr>
            </w:pPr>
            <w:r w:rsidRPr="00E97391">
              <w:rPr>
                <w:b/>
                <w:bCs/>
              </w:rPr>
              <w:t xml:space="preserve">Possibles </w:t>
            </w:r>
            <w:proofErr w:type="spellStart"/>
            <w:r w:rsidRPr="00E97391">
              <w:rPr>
                <w:b/>
                <w:bCs/>
              </w:rPr>
              <w:t>objectifs</w:t>
            </w:r>
            <w:proofErr w:type="spellEnd"/>
            <w:r w:rsidRPr="00E97391">
              <w:rPr>
                <w:b/>
                <w:bCs/>
              </w:rPr>
              <w:t xml:space="preserve"> </w:t>
            </w:r>
            <w:proofErr w:type="spellStart"/>
            <w:r w:rsidRPr="00E97391">
              <w:rPr>
                <w:b/>
                <w:bCs/>
              </w:rPr>
              <w:t>spécifiques</w:t>
            </w:r>
            <w:proofErr w:type="spellEnd"/>
          </w:p>
        </w:tc>
      </w:tr>
      <w:tr w:rsidR="00F05221" w:rsidRPr="00A22A3F" w14:paraId="6F03C600" w14:textId="77777777" w:rsidTr="00A22A3F">
        <w:trPr>
          <w:trHeight w:val="420"/>
        </w:trPr>
        <w:tc>
          <w:tcPr>
            <w:tcW w:w="1665" w:type="dxa"/>
            <w:vMerge w:val="restar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E8C897" w14:textId="77777777" w:rsidR="00F05221" w:rsidRDefault="002A39CD">
            <w:pPr>
              <w:spacing w:after="0" w:line="240" w:lineRule="auto"/>
            </w:pPr>
            <w:proofErr w:type="spellStart"/>
            <w:r>
              <w:t>Citoyenneté</w:t>
            </w:r>
            <w:proofErr w:type="spellEnd"/>
            <w:r>
              <w:t xml:space="preserve"> numérique</w:t>
            </w:r>
          </w:p>
        </w:tc>
        <w:tc>
          <w:tcPr>
            <w:tcW w:w="28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643BCC" w14:textId="77777777" w:rsidR="00F05221" w:rsidRDefault="002A39CD">
            <w:pPr>
              <w:spacing w:after="0" w:line="240" w:lineRule="auto"/>
            </w:pPr>
            <w:proofErr w:type="spellStart"/>
            <w:r>
              <w:t>Éthique</w:t>
            </w:r>
            <w:proofErr w:type="spellEnd"/>
            <w:r>
              <w:t xml:space="preserve"> et </w:t>
            </w:r>
            <w:proofErr w:type="spellStart"/>
            <w:r>
              <w:t>responsable</w:t>
            </w:r>
            <w:proofErr w:type="spellEnd"/>
          </w:p>
        </w:tc>
        <w:tc>
          <w:tcPr>
            <w:tcW w:w="444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56CD02" w14:textId="77777777" w:rsidR="00F05221" w:rsidRPr="002A39CD" w:rsidRDefault="002A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2A39CD">
              <w:rPr>
                <w:lang w:val="fr-FR"/>
              </w:rPr>
              <w:t>Savoir agir contre les fausses nouvelles : ne pas les partager/diffuser, les signaler.</w:t>
            </w:r>
          </w:p>
        </w:tc>
      </w:tr>
      <w:tr w:rsidR="00F05221" w:rsidRPr="00A22A3F" w14:paraId="40B5C922" w14:textId="77777777" w:rsidTr="00A22A3F">
        <w:trPr>
          <w:trHeight w:val="420"/>
        </w:trPr>
        <w:tc>
          <w:tcPr>
            <w:tcW w:w="166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CFED00" w14:textId="77777777" w:rsidR="00F05221" w:rsidRPr="002A39CD" w:rsidRDefault="00F05221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  <w:b/>
                <w:color w:val="3C78D8"/>
                <w:sz w:val="22"/>
                <w:szCs w:val="22"/>
                <w:lang w:val="fr-FR"/>
              </w:rPr>
            </w:pPr>
          </w:p>
        </w:tc>
        <w:tc>
          <w:tcPr>
            <w:tcW w:w="28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C414B6" w14:textId="77777777" w:rsidR="00F05221" w:rsidRDefault="002A39CD">
            <w:pPr>
              <w:spacing w:after="0" w:line="240" w:lineRule="auto"/>
            </w:pPr>
            <w:r>
              <w:t>Critique</w:t>
            </w:r>
          </w:p>
        </w:tc>
        <w:tc>
          <w:tcPr>
            <w:tcW w:w="444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5B3966" w14:textId="77777777" w:rsidR="00F05221" w:rsidRPr="002A39CD" w:rsidRDefault="002A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2A39CD">
              <w:rPr>
                <w:lang w:val="fr-FR"/>
              </w:rPr>
              <w:t>Vérifier la véracité des informations de textes publiés et diffusées sur Internet.</w:t>
            </w:r>
          </w:p>
        </w:tc>
      </w:tr>
      <w:tr w:rsidR="00F05221" w:rsidRPr="00A22A3F" w14:paraId="6C00F7F6" w14:textId="77777777" w:rsidTr="00A22A3F">
        <w:trPr>
          <w:trHeight w:val="420"/>
        </w:trPr>
        <w:tc>
          <w:tcPr>
            <w:tcW w:w="1665" w:type="dxa"/>
            <w:vMerge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F1F758" w14:textId="77777777" w:rsidR="00F05221" w:rsidRPr="002A39CD" w:rsidRDefault="00F05221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  <w:b/>
                <w:color w:val="3C78D8"/>
                <w:sz w:val="22"/>
                <w:szCs w:val="22"/>
                <w:lang w:val="fr-FR"/>
              </w:rPr>
            </w:pPr>
          </w:p>
        </w:tc>
        <w:tc>
          <w:tcPr>
            <w:tcW w:w="288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AAA438" w14:textId="77777777" w:rsidR="00F05221" w:rsidRDefault="002A39CD">
            <w:pPr>
              <w:spacing w:after="0" w:line="240" w:lineRule="auto"/>
            </w:pPr>
            <w:proofErr w:type="spellStart"/>
            <w:r>
              <w:t>Compétent</w:t>
            </w:r>
            <w:proofErr w:type="spellEnd"/>
          </w:p>
        </w:tc>
        <w:tc>
          <w:tcPr>
            <w:tcW w:w="444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6AA321" w14:textId="77777777" w:rsidR="00F05221" w:rsidRPr="002A39CD" w:rsidRDefault="002A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2A39CD">
              <w:rPr>
                <w:lang w:val="fr-FR"/>
              </w:rPr>
              <w:t>Savoir évaluer le degré de fiabilité d’informations, de sites ou de messages.</w:t>
            </w:r>
          </w:p>
        </w:tc>
      </w:tr>
      <w:tr w:rsidR="00F05221" w:rsidRPr="00A22A3F" w14:paraId="06FA3709" w14:textId="77777777" w:rsidTr="00A22A3F">
        <w:trPr>
          <w:trHeight w:val="998"/>
        </w:trPr>
        <w:tc>
          <w:tcPr>
            <w:tcW w:w="166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358370" w14:textId="77777777" w:rsidR="00F05221" w:rsidRPr="002A39CD" w:rsidRDefault="002A39CD">
            <w:pPr>
              <w:spacing w:after="0" w:line="240" w:lineRule="auto"/>
              <w:rPr>
                <w:lang w:val="fr-FR"/>
              </w:rPr>
            </w:pPr>
            <w:r w:rsidRPr="002A39CD">
              <w:rPr>
                <w:lang w:val="fr-FR"/>
              </w:rPr>
              <w:t>Littératie de la construction de sens</w:t>
            </w:r>
          </w:p>
        </w:tc>
        <w:tc>
          <w:tcPr>
            <w:tcW w:w="288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004F42" w14:textId="77777777" w:rsidR="00F05221" w:rsidRDefault="002A39CD">
            <w:pPr>
              <w:spacing w:after="0" w:line="240" w:lineRule="auto"/>
            </w:pPr>
            <w:proofErr w:type="spellStart"/>
            <w:r>
              <w:t>Littératie</w:t>
            </w:r>
            <w:proofErr w:type="spellEnd"/>
            <w:r>
              <w:t xml:space="preserve"> </w:t>
            </w:r>
            <w:proofErr w:type="spellStart"/>
            <w:r>
              <w:t>multimodale</w:t>
            </w:r>
            <w:proofErr w:type="spellEnd"/>
          </w:p>
        </w:tc>
        <w:tc>
          <w:tcPr>
            <w:tcW w:w="444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ED5C4A" w14:textId="77777777" w:rsidR="00F05221" w:rsidRPr="002A39CD" w:rsidRDefault="002A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fr-FR"/>
              </w:rPr>
            </w:pPr>
            <w:r w:rsidRPr="002A39CD">
              <w:rPr>
                <w:lang w:val="fr-FR"/>
              </w:rPr>
              <w:t>Savoir créer du sens par la combinaison d’éléments textuels et visuels (images).</w:t>
            </w:r>
          </w:p>
        </w:tc>
      </w:tr>
    </w:tbl>
    <w:p w14:paraId="7233A6B8" w14:textId="77777777" w:rsidR="005E1597" w:rsidRDefault="005E1597">
      <w:bookmarkStart w:id="7" w:name="_qdpak6l9ai3t" w:colFirst="0" w:colLast="0"/>
      <w:bookmarkEnd w:id="7"/>
      <w:r>
        <w:rPr>
          <w:b/>
        </w:rPr>
        <w:br w:type="page"/>
      </w:r>
    </w:p>
    <w:p w14:paraId="481E17EE" w14:textId="21E53BCB" w:rsidR="00F05221" w:rsidRDefault="002A39CD">
      <w:pPr>
        <w:pStyle w:val="berschrift2"/>
      </w:pPr>
      <w:proofErr w:type="spellStart"/>
      <w:r>
        <w:lastRenderedPageBreak/>
        <w:t>Activités</w:t>
      </w:r>
      <w:proofErr w:type="spellEnd"/>
      <w:r>
        <w:t xml:space="preserve"> </w:t>
      </w:r>
      <w:proofErr w:type="spellStart"/>
      <w:r>
        <w:t>langagières</w:t>
      </w:r>
      <w:proofErr w:type="spellEnd"/>
      <w:r>
        <w:t xml:space="preserve"> </w:t>
      </w:r>
      <w:proofErr w:type="spellStart"/>
      <w:r>
        <w:t>visées</w:t>
      </w:r>
      <w:proofErr w:type="spellEnd"/>
      <w:r>
        <w:t xml:space="preserve"> </w:t>
      </w:r>
      <w:proofErr w:type="spellStart"/>
      <w:r>
        <w:t>prioritairement</w:t>
      </w:r>
      <w:proofErr w:type="spellEnd"/>
    </w:p>
    <w:p w14:paraId="4588E020" w14:textId="77777777" w:rsidR="00F05221" w:rsidRPr="002A39CD" w:rsidRDefault="002A39CD">
      <w:pPr>
        <w:numPr>
          <w:ilvl w:val="0"/>
          <w:numId w:val="6"/>
        </w:numPr>
        <w:rPr>
          <w:lang w:val="fr-FR"/>
        </w:rPr>
      </w:pPr>
      <w:r w:rsidRPr="002A39CD">
        <w:rPr>
          <w:lang w:val="fr-FR"/>
        </w:rPr>
        <w:t xml:space="preserve">Réception écrite : se renseigner sur </w:t>
      </w:r>
      <w:proofErr w:type="gramStart"/>
      <w:r w:rsidRPr="002A39CD">
        <w:rPr>
          <w:lang w:val="fr-FR"/>
        </w:rPr>
        <w:t xml:space="preserve">les </w:t>
      </w:r>
      <w:r w:rsidRPr="003662AF">
        <w:rPr>
          <w:i/>
          <w:iCs/>
          <w:lang w:val="fr-FR"/>
        </w:rPr>
        <w:t>fake news</w:t>
      </w:r>
      <w:proofErr w:type="gramEnd"/>
      <w:r w:rsidRPr="002A39CD">
        <w:rPr>
          <w:lang w:val="fr-FR"/>
        </w:rPr>
        <w:t xml:space="preserve"> et les moyens de les identifier.</w:t>
      </w:r>
    </w:p>
    <w:p w14:paraId="2F0AFD39" w14:textId="77777777" w:rsidR="00F05221" w:rsidRPr="002A39CD" w:rsidRDefault="002A39CD">
      <w:pPr>
        <w:numPr>
          <w:ilvl w:val="0"/>
          <w:numId w:val="6"/>
        </w:numPr>
        <w:rPr>
          <w:lang w:val="fr-FR"/>
        </w:rPr>
      </w:pPr>
      <w:r w:rsidRPr="002A39CD">
        <w:rPr>
          <w:lang w:val="fr-FR"/>
        </w:rPr>
        <w:t>Production écrite : produire une présentation.</w:t>
      </w:r>
    </w:p>
    <w:p w14:paraId="53A14621" w14:textId="77777777" w:rsidR="00F05221" w:rsidRDefault="002A39CD">
      <w:pPr>
        <w:pStyle w:val="berschrift1"/>
      </w:pPr>
      <w:bookmarkStart w:id="8" w:name="_hwga3cc3lfpo" w:colFirst="0" w:colLast="0"/>
      <w:bookmarkEnd w:id="8"/>
      <w:r>
        <w:t>Étapes possibles</w:t>
      </w:r>
    </w:p>
    <w:p w14:paraId="6D0C3255" w14:textId="77777777" w:rsidR="00F05221" w:rsidRPr="002A39CD" w:rsidRDefault="002A39CD">
      <w:pPr>
        <w:numPr>
          <w:ilvl w:val="0"/>
          <w:numId w:val="4"/>
        </w:numPr>
        <w:rPr>
          <w:lang w:val="fr-FR"/>
        </w:rPr>
      </w:pPr>
      <w:r w:rsidRPr="002A39CD">
        <w:rPr>
          <w:lang w:val="fr-FR"/>
        </w:rPr>
        <w:t>Présenter aux apprenants un exemple d’une fausse nouvelle et leur demander leur opinion sur le contenu et le contexte (sans les prévenir qu’il s’agit d’une fausse nouvelle).</w:t>
      </w:r>
    </w:p>
    <w:p w14:paraId="07F3D8A0" w14:textId="77777777" w:rsidR="00F05221" w:rsidRPr="002A39CD" w:rsidRDefault="002A39CD">
      <w:pPr>
        <w:numPr>
          <w:ilvl w:val="0"/>
          <w:numId w:val="4"/>
        </w:numPr>
        <w:rPr>
          <w:lang w:val="fr-FR"/>
        </w:rPr>
      </w:pPr>
      <w:r w:rsidRPr="002A39CD">
        <w:rPr>
          <w:lang w:val="fr-FR"/>
        </w:rPr>
        <w:t>Indiquer aux apprenants qu’il s’agit d’une fausse nouvelle.</w:t>
      </w:r>
    </w:p>
    <w:p w14:paraId="30CA1B69" w14:textId="591D4319" w:rsidR="00F05221" w:rsidRPr="002A39CD" w:rsidRDefault="002A39CD">
      <w:pPr>
        <w:numPr>
          <w:ilvl w:val="0"/>
          <w:numId w:val="4"/>
        </w:numPr>
        <w:rPr>
          <w:lang w:val="fr-FR"/>
        </w:rPr>
      </w:pPr>
      <w:r w:rsidRPr="002A39CD">
        <w:rPr>
          <w:lang w:val="fr-FR"/>
        </w:rPr>
        <w:t>Présenter une série de nouvelles (captures d’écran de titres/images) et leur demander si, selon eux, il s’agit de vraies ou de fausses nouvelles.</w:t>
      </w:r>
    </w:p>
    <w:p w14:paraId="548A6834" w14:textId="77777777" w:rsidR="00F05221" w:rsidRPr="002A39CD" w:rsidRDefault="002A39CD">
      <w:pPr>
        <w:numPr>
          <w:ilvl w:val="0"/>
          <w:numId w:val="4"/>
        </w:numPr>
        <w:rPr>
          <w:lang w:val="fr-FR"/>
        </w:rPr>
      </w:pPr>
      <w:r w:rsidRPr="002A39CD">
        <w:rPr>
          <w:lang w:val="fr-FR"/>
        </w:rPr>
        <w:t>Thématiser l’importance croissante des médias numériques, la consommation croissante d’informations sur les réseaux sociaux et l’augmentation des fausses nouvelles. Sensibiliser à la fabrique de l'information, c’est-à-dire au chemin d’une information depuis sa collecte jusqu’à sa sortie dans les médias.</w:t>
      </w:r>
    </w:p>
    <w:p w14:paraId="5CCC83A8" w14:textId="52A40619" w:rsidR="00F05221" w:rsidRPr="002A39CD" w:rsidRDefault="002A39CD">
      <w:pPr>
        <w:numPr>
          <w:ilvl w:val="0"/>
          <w:numId w:val="4"/>
        </w:numPr>
        <w:rPr>
          <w:lang w:val="fr-FR"/>
        </w:rPr>
      </w:pPr>
      <w:r w:rsidRPr="002A39CD">
        <w:rPr>
          <w:lang w:val="fr-FR"/>
        </w:rPr>
        <w:t>Faire découvrir des pistes pour identifier des fausses nouvelles (en proposant, si souhaité, des sites Internet) : quels sont les procédés les plus couramment utilisés par les auteurs de fake news ? Inviter à échanger sur les façons dont on peut agir activement contre les fausses nouvelles.</w:t>
      </w:r>
    </w:p>
    <w:p w14:paraId="2CE3AC09" w14:textId="32ED8060" w:rsidR="00F05221" w:rsidRPr="002A39CD" w:rsidRDefault="002A39CD">
      <w:pPr>
        <w:numPr>
          <w:ilvl w:val="0"/>
          <w:numId w:val="4"/>
        </w:numPr>
        <w:rPr>
          <w:lang w:val="fr-FR"/>
        </w:rPr>
      </w:pPr>
      <w:r w:rsidRPr="002A39CD">
        <w:rPr>
          <w:lang w:val="fr-FR"/>
        </w:rPr>
        <w:t>Diviser la classe en plusieurs groupes. Chaque groupe travaille sur un aspect du sujet (p</w:t>
      </w:r>
      <w:r w:rsidR="003662AF">
        <w:rPr>
          <w:lang w:val="fr-FR"/>
        </w:rPr>
        <w:t xml:space="preserve">ar </w:t>
      </w:r>
      <w:r w:rsidRPr="002A39CD">
        <w:rPr>
          <w:lang w:val="fr-FR"/>
        </w:rPr>
        <w:t>ex</w:t>
      </w:r>
      <w:r w:rsidR="003662AF">
        <w:rPr>
          <w:lang w:val="fr-FR"/>
        </w:rPr>
        <w:t>emple</w:t>
      </w:r>
      <w:r w:rsidRPr="002A39CD">
        <w:rPr>
          <w:lang w:val="fr-FR"/>
        </w:rPr>
        <w:t xml:space="preserve"> définition du terme de « fake news », motifs et auteurs potentiels de fausses nouvelles, indices pour les identifier, mesures possibles pour agir contre les fausses nouvelles, etc.).</w:t>
      </w:r>
    </w:p>
    <w:p w14:paraId="354B8D3E" w14:textId="77777777" w:rsidR="00F05221" w:rsidRPr="002A39CD" w:rsidRDefault="002A39CD">
      <w:pPr>
        <w:numPr>
          <w:ilvl w:val="0"/>
          <w:numId w:val="4"/>
        </w:numPr>
        <w:rPr>
          <w:lang w:val="fr-FR"/>
        </w:rPr>
      </w:pPr>
      <w:r w:rsidRPr="002A39CD">
        <w:rPr>
          <w:lang w:val="fr-FR"/>
        </w:rPr>
        <w:t>Choisir (sur les applications indiquées ci-dessus) un modèle (</w:t>
      </w:r>
      <w:proofErr w:type="spellStart"/>
      <w:r w:rsidRPr="002A39CD">
        <w:rPr>
          <w:i/>
          <w:lang w:val="fr-FR"/>
        </w:rPr>
        <w:t>template</w:t>
      </w:r>
      <w:proofErr w:type="spellEnd"/>
      <w:r w:rsidRPr="002A39CD">
        <w:rPr>
          <w:lang w:val="fr-FR"/>
        </w:rPr>
        <w:t xml:space="preserve">) ou créer son propre </w:t>
      </w:r>
      <w:proofErr w:type="spellStart"/>
      <w:r w:rsidRPr="002A39CD">
        <w:rPr>
          <w:i/>
          <w:lang w:val="fr-FR"/>
        </w:rPr>
        <w:t>template</w:t>
      </w:r>
      <w:proofErr w:type="spellEnd"/>
      <w:r w:rsidRPr="002A39CD">
        <w:rPr>
          <w:i/>
          <w:lang w:val="fr-FR"/>
        </w:rPr>
        <w:t xml:space="preserve"> </w:t>
      </w:r>
      <w:r w:rsidRPr="002A39CD">
        <w:rPr>
          <w:lang w:val="fr-FR"/>
        </w:rPr>
        <w:t>pour la présentation.</w:t>
      </w:r>
    </w:p>
    <w:p w14:paraId="2E76514D" w14:textId="71F3BA26" w:rsidR="00F05221" w:rsidRPr="002A39CD" w:rsidRDefault="002A39CD">
      <w:pPr>
        <w:numPr>
          <w:ilvl w:val="0"/>
          <w:numId w:val="4"/>
        </w:numPr>
        <w:rPr>
          <w:lang w:val="fr-FR"/>
        </w:rPr>
      </w:pPr>
      <w:r w:rsidRPr="002A39CD">
        <w:rPr>
          <w:lang w:val="fr-FR"/>
        </w:rPr>
        <w:t>Élaborer la présentation en prenant soin d</w:t>
      </w:r>
      <w:r w:rsidR="00F5025E">
        <w:rPr>
          <w:lang w:val="fr-FR"/>
        </w:rPr>
        <w:t>’</w:t>
      </w:r>
      <w:r w:rsidRPr="002A39CD">
        <w:rPr>
          <w:lang w:val="fr-FR"/>
        </w:rPr>
        <w:t>inclure des éléments interactifs.</w:t>
      </w:r>
    </w:p>
    <w:p w14:paraId="0C19BF48" w14:textId="77777777" w:rsidR="00F05221" w:rsidRPr="002A39CD" w:rsidRDefault="002A39CD">
      <w:pPr>
        <w:numPr>
          <w:ilvl w:val="0"/>
          <w:numId w:val="4"/>
        </w:numPr>
        <w:rPr>
          <w:lang w:val="fr-FR"/>
        </w:rPr>
      </w:pPr>
      <w:r w:rsidRPr="002A39CD">
        <w:rPr>
          <w:lang w:val="fr-FR"/>
        </w:rPr>
        <w:t xml:space="preserve">Demander du </w:t>
      </w:r>
      <w:r w:rsidRPr="002A39CD">
        <w:rPr>
          <w:i/>
          <w:lang w:val="fr-FR"/>
        </w:rPr>
        <w:t xml:space="preserve">feedback </w:t>
      </w:r>
      <w:r w:rsidRPr="002A39CD">
        <w:rPr>
          <w:lang w:val="fr-FR"/>
        </w:rPr>
        <w:t>de la part de l’enseignant et effectuer les modifications (si nécessaire).</w:t>
      </w:r>
    </w:p>
    <w:p w14:paraId="52CBEB7F" w14:textId="7E7C306C" w:rsidR="00F05221" w:rsidRPr="002A39CD" w:rsidRDefault="002A39CD">
      <w:pPr>
        <w:numPr>
          <w:ilvl w:val="0"/>
          <w:numId w:val="4"/>
        </w:numPr>
        <w:rPr>
          <w:lang w:val="fr-FR"/>
        </w:rPr>
      </w:pPr>
      <w:r w:rsidRPr="002A39CD">
        <w:rPr>
          <w:lang w:val="fr-FR"/>
        </w:rPr>
        <w:t>Diffuser le produit dans l’institution en le publiant sur la plateforme interne ou le site web de l</w:t>
      </w:r>
      <w:r w:rsidR="00F5025E">
        <w:rPr>
          <w:lang w:val="fr-FR"/>
        </w:rPr>
        <w:t>’</w:t>
      </w:r>
      <w:r w:rsidRPr="002A39CD">
        <w:rPr>
          <w:lang w:val="fr-FR"/>
        </w:rPr>
        <w:t>institution.</w:t>
      </w:r>
    </w:p>
    <w:p w14:paraId="741645C5" w14:textId="77777777" w:rsidR="00F05221" w:rsidRPr="00F5025E" w:rsidRDefault="00F05221" w:rsidP="003662AF">
      <w:pPr>
        <w:rPr>
          <w:lang w:val="fr-FR"/>
        </w:rPr>
      </w:pPr>
    </w:p>
    <w:p w14:paraId="157F8038" w14:textId="77777777" w:rsidR="00F05221" w:rsidRPr="00F5025E" w:rsidRDefault="00F05221" w:rsidP="003662AF">
      <w:pPr>
        <w:rPr>
          <w:lang w:val="fr-FR"/>
        </w:rPr>
      </w:pPr>
    </w:p>
    <w:p w14:paraId="05D74637" w14:textId="77777777" w:rsidR="00A22A3F" w:rsidRDefault="00A22A3F" w:rsidP="00A22A3F">
      <w:pPr>
        <w:sectPr w:rsidR="00A22A3F" w:rsidSect="005E1597">
          <w:headerReference w:type="default" r:id="rId24"/>
          <w:pgSz w:w="11906" w:h="16838"/>
          <w:pgMar w:top="1985" w:right="849" w:bottom="1134" w:left="1134" w:header="426" w:footer="239" w:gutter="0"/>
          <w:cols w:space="720"/>
        </w:sectPr>
      </w:pPr>
      <w:bookmarkStart w:id="9" w:name="_gspx0wvoxy68" w:colFirst="0" w:colLast="0"/>
      <w:bookmarkStart w:id="10" w:name="_2bs22yg58a4o" w:colFirst="0" w:colLast="0"/>
      <w:bookmarkEnd w:id="9"/>
      <w:bookmarkEnd w:id="10"/>
    </w:p>
    <w:p w14:paraId="16879D34" w14:textId="77777777" w:rsidR="00F05221" w:rsidRPr="003662AF" w:rsidRDefault="002A39CD">
      <w:pPr>
        <w:pStyle w:val="Titel"/>
        <w:jc w:val="center"/>
        <w:rPr>
          <w:rFonts w:asciiTheme="majorHAnsi" w:hAnsiTheme="majorHAnsi" w:cstheme="majorHAnsi"/>
          <w:sz w:val="72"/>
          <w:szCs w:val="72"/>
          <w:lang w:val="fr-FR"/>
        </w:rPr>
      </w:pPr>
      <w:r w:rsidRPr="003662AF">
        <w:rPr>
          <w:rFonts w:asciiTheme="majorHAnsi" w:hAnsiTheme="majorHAnsi" w:cstheme="majorHAnsi"/>
          <w:sz w:val="72"/>
          <w:szCs w:val="72"/>
          <w:lang w:val="fr-FR"/>
        </w:rPr>
        <w:lastRenderedPageBreak/>
        <w:t xml:space="preserve">Identifier </w:t>
      </w:r>
      <w:proofErr w:type="gramStart"/>
      <w:r w:rsidRPr="003662AF">
        <w:rPr>
          <w:rFonts w:asciiTheme="majorHAnsi" w:hAnsiTheme="majorHAnsi" w:cstheme="majorHAnsi"/>
          <w:sz w:val="72"/>
          <w:szCs w:val="72"/>
          <w:lang w:val="fr-FR"/>
        </w:rPr>
        <w:t>des fake news</w:t>
      </w:r>
      <w:proofErr w:type="gramEnd"/>
    </w:p>
    <w:p w14:paraId="6BA69C32" w14:textId="77777777" w:rsidR="00F05221" w:rsidRPr="002A39CD" w:rsidRDefault="002A39CD">
      <w:pPr>
        <w:spacing w:before="280" w:after="280"/>
        <w:jc w:val="center"/>
        <w:rPr>
          <w:i/>
          <w:lang w:val="fr-FR"/>
        </w:rPr>
      </w:pPr>
      <w:r w:rsidRPr="002A39CD">
        <w:rPr>
          <w:i/>
          <w:lang w:val="fr-FR"/>
        </w:rPr>
        <w:t xml:space="preserve">Christoph </w:t>
      </w:r>
      <w:proofErr w:type="spellStart"/>
      <w:r w:rsidRPr="002A39CD">
        <w:rPr>
          <w:i/>
          <w:lang w:val="fr-FR"/>
        </w:rPr>
        <w:t>Hülsmann</w:t>
      </w:r>
      <w:proofErr w:type="spellEnd"/>
      <w:r w:rsidRPr="002A39CD">
        <w:rPr>
          <w:i/>
          <w:lang w:val="fr-FR"/>
        </w:rPr>
        <w:t>, équipe e-lang citoyen</w:t>
      </w:r>
    </w:p>
    <w:p w14:paraId="71C30EDD" w14:textId="77777777" w:rsidR="00F05221" w:rsidRDefault="002A39CD" w:rsidP="003662AF">
      <w:pPr>
        <w:jc w:val="center"/>
        <w:rPr>
          <w:b/>
          <w:bCs/>
          <w:sz w:val="56"/>
          <w:szCs w:val="56"/>
        </w:rPr>
      </w:pPr>
      <w:bookmarkStart w:id="11" w:name="_l5hlwxobcoi6" w:colFirst="0" w:colLast="0"/>
      <w:bookmarkEnd w:id="11"/>
      <w:r w:rsidRPr="003662AF">
        <w:rPr>
          <w:b/>
          <w:bCs/>
          <w:sz w:val="56"/>
          <w:szCs w:val="56"/>
        </w:rPr>
        <w:t xml:space="preserve">Fiche pour les </w:t>
      </w:r>
      <w:proofErr w:type="spellStart"/>
      <w:r w:rsidRPr="003662AF">
        <w:rPr>
          <w:b/>
          <w:bCs/>
          <w:sz w:val="56"/>
          <w:szCs w:val="56"/>
        </w:rPr>
        <w:t>apprenants</w:t>
      </w:r>
      <w:proofErr w:type="spellEnd"/>
    </w:p>
    <w:p w14:paraId="4EA47B8E" w14:textId="77777777" w:rsidR="003662AF" w:rsidRPr="003662AF" w:rsidRDefault="003662AF" w:rsidP="003662AF"/>
    <w:p w14:paraId="631E3948" w14:textId="77777777" w:rsidR="00F05221" w:rsidRPr="003662AF" w:rsidRDefault="002A39CD" w:rsidP="003662AF">
      <w:pPr>
        <w:pStyle w:val="berschrift1"/>
      </w:pPr>
      <w:bookmarkStart w:id="12" w:name="_6ggvh3bewkrr" w:colFirst="0" w:colLast="0"/>
      <w:bookmarkEnd w:id="12"/>
      <w:proofErr w:type="spellStart"/>
      <w:r w:rsidRPr="003662AF">
        <w:t>Tâche</w:t>
      </w:r>
      <w:proofErr w:type="spellEnd"/>
    </w:p>
    <w:tbl>
      <w:tblPr>
        <w:tblStyle w:val="a1"/>
        <w:tblW w:w="9923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F05221" w:rsidRPr="00A22A3F" w14:paraId="212C64E5" w14:textId="77777777">
        <w:trPr>
          <w:trHeight w:val="855"/>
        </w:trPr>
        <w:tc>
          <w:tcPr>
            <w:tcW w:w="99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868E2" w14:textId="77777777" w:rsidR="00F05221" w:rsidRPr="002A39CD" w:rsidRDefault="002A3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fr-FR"/>
              </w:rPr>
            </w:pPr>
            <w:r w:rsidRPr="002A39CD">
              <w:rPr>
                <w:lang w:val="fr-FR"/>
              </w:rPr>
              <w:t xml:space="preserve">Vous allez préparer, en groupes, une présentation interactive pour vos camarades de votre institution dans laquelle vous leur donnez des repères pour identifier et agir contre </w:t>
            </w:r>
            <w:proofErr w:type="gramStart"/>
            <w:r w:rsidRPr="002A39CD">
              <w:rPr>
                <w:lang w:val="fr-FR"/>
              </w:rPr>
              <w:t>les fake news</w:t>
            </w:r>
            <w:proofErr w:type="gramEnd"/>
            <w:r w:rsidRPr="002A39CD">
              <w:rPr>
                <w:lang w:val="fr-FR"/>
              </w:rPr>
              <w:t>.</w:t>
            </w:r>
          </w:p>
        </w:tc>
      </w:tr>
    </w:tbl>
    <w:p w14:paraId="3F2760E9" w14:textId="77777777" w:rsidR="00F05221" w:rsidRPr="002A39CD" w:rsidRDefault="002A39CD">
      <w:pPr>
        <w:pStyle w:val="berschrift1"/>
        <w:rPr>
          <w:lang w:val="fr-FR"/>
        </w:rPr>
      </w:pPr>
      <w:bookmarkStart w:id="13" w:name="_1656xbwfdq1u" w:colFirst="0" w:colLast="0"/>
      <w:bookmarkEnd w:id="13"/>
      <w:r w:rsidRPr="002A39CD">
        <w:rPr>
          <w:lang w:val="fr-FR"/>
        </w:rPr>
        <w:t>Sites</w:t>
      </w:r>
    </w:p>
    <w:p w14:paraId="64BD9B91" w14:textId="77777777" w:rsidR="00F05221" w:rsidRPr="002A39CD" w:rsidRDefault="002A39CD">
      <w:pPr>
        <w:pStyle w:val="berschrift2"/>
        <w:rPr>
          <w:lang w:val="fr-FR"/>
        </w:rPr>
      </w:pPr>
      <w:bookmarkStart w:id="14" w:name="_1y5ybfedmcsg" w:colFirst="0" w:colLast="0"/>
      <w:bookmarkEnd w:id="14"/>
      <w:r w:rsidRPr="002A39CD">
        <w:rPr>
          <w:lang w:val="fr-FR"/>
        </w:rPr>
        <w:t>Sites pour s’informer sur les fausses nouvelles</w:t>
      </w:r>
    </w:p>
    <w:p w14:paraId="5905EA1B" w14:textId="7C070ED8" w:rsidR="00F05221" w:rsidRPr="002A39CD" w:rsidRDefault="002A39CD">
      <w:pPr>
        <w:pBdr>
          <w:top w:val="nil"/>
          <w:left w:val="nil"/>
          <w:bottom w:val="nil"/>
          <w:right w:val="nil"/>
          <w:between w:val="nil"/>
        </w:pBdr>
        <w:rPr>
          <w:lang w:val="fr-FR"/>
        </w:rPr>
      </w:pPr>
      <w:r w:rsidRPr="002A39CD">
        <w:rPr>
          <w:lang w:val="fr-FR"/>
        </w:rPr>
        <w:t xml:space="preserve">Les sites suivants offrent des informations sur les fausses nouvelles en français, anglais et allemand. Il s’agit de sites officiels/publics ou de sources journalistiques (sérieuses). On peut les proposer aux apprenants afin de faciliter une entrée ciblée dans le sujet. Toutefois, si souhaité, les apprenants peuvent </w:t>
      </w:r>
      <w:proofErr w:type="gramStart"/>
      <w:r w:rsidRPr="002A39CD">
        <w:rPr>
          <w:lang w:val="fr-FR"/>
        </w:rPr>
        <w:t>faire</w:t>
      </w:r>
      <w:proofErr w:type="gramEnd"/>
      <w:r w:rsidRPr="002A39CD">
        <w:rPr>
          <w:lang w:val="fr-FR"/>
        </w:rPr>
        <w:t xml:space="preserve"> des recherches autonomes dès le début ou chercher davantage de sources fiables.</w:t>
      </w:r>
    </w:p>
    <w:p w14:paraId="52F3053E" w14:textId="77777777" w:rsidR="00F05221" w:rsidRDefault="002A39CD">
      <w:pPr>
        <w:numPr>
          <w:ilvl w:val="0"/>
          <w:numId w:val="1"/>
        </w:numPr>
      </w:pPr>
      <w:r>
        <w:t xml:space="preserve">En </w:t>
      </w:r>
      <w:proofErr w:type="spellStart"/>
      <w:proofErr w:type="gramStart"/>
      <w:r>
        <w:t>français</w:t>
      </w:r>
      <w:proofErr w:type="spellEnd"/>
      <w:r>
        <w:t> :</w:t>
      </w:r>
      <w:proofErr w:type="gramEnd"/>
    </w:p>
    <w:p w14:paraId="501D09E4" w14:textId="0370897E" w:rsidR="00F05221" w:rsidRPr="003662AF" w:rsidRDefault="005E1597">
      <w:pPr>
        <w:numPr>
          <w:ilvl w:val="1"/>
          <w:numId w:val="1"/>
        </w:numPr>
      </w:pPr>
      <w:hyperlink r:id="rId25" w:history="1">
        <w:r w:rsidR="003662AF" w:rsidRPr="003662AF">
          <w:rPr>
            <w:rStyle w:val="Hyperlink"/>
            <w:u w:val="none"/>
          </w:rPr>
          <w:t>www.gouvernement.fr/fausses-nouvelles-guide-des-questions-a-se-poser-face-a-une-information</w:t>
        </w:r>
      </w:hyperlink>
    </w:p>
    <w:p w14:paraId="05115F07" w14:textId="5D878D2A" w:rsidR="00F05221" w:rsidRPr="003662AF" w:rsidRDefault="005E1597">
      <w:pPr>
        <w:numPr>
          <w:ilvl w:val="1"/>
          <w:numId w:val="1"/>
        </w:numPr>
      </w:pPr>
      <w:hyperlink r:id="rId26" w:history="1">
        <w:r w:rsidR="003662AF" w:rsidRPr="003662AF">
          <w:rPr>
            <w:rStyle w:val="Hyperlink"/>
            <w:u w:val="none"/>
          </w:rPr>
          <w:t>www.banq.qc.ca/services/fausses_nouvelles</w:t>
        </w:r>
      </w:hyperlink>
    </w:p>
    <w:p w14:paraId="067731F0" w14:textId="3B03FFF7" w:rsidR="00F05221" w:rsidRPr="003662AF" w:rsidRDefault="005E1597">
      <w:pPr>
        <w:numPr>
          <w:ilvl w:val="1"/>
          <w:numId w:val="1"/>
        </w:numPr>
      </w:pPr>
      <w:hyperlink r:id="rId27" w:history="1">
        <w:r w:rsidR="003662AF" w:rsidRPr="003662AF">
          <w:rPr>
            <w:rStyle w:val="Hyperlink"/>
            <w:u w:val="none"/>
          </w:rPr>
          <w:t>www.dw.com/fr/reconna%C3%AEtre-une-fake-news/a-60317025</w:t>
        </w:r>
      </w:hyperlink>
    </w:p>
    <w:p w14:paraId="25C385FA" w14:textId="77777777" w:rsidR="00F05221" w:rsidRDefault="002A39CD">
      <w:pPr>
        <w:numPr>
          <w:ilvl w:val="0"/>
          <w:numId w:val="1"/>
        </w:numPr>
      </w:pPr>
      <w:r>
        <w:t xml:space="preserve">En </w:t>
      </w:r>
      <w:proofErr w:type="spellStart"/>
      <w:proofErr w:type="gramStart"/>
      <w:r>
        <w:t>anglais</w:t>
      </w:r>
      <w:proofErr w:type="spellEnd"/>
      <w:r>
        <w:t> :</w:t>
      </w:r>
      <w:proofErr w:type="gramEnd"/>
    </w:p>
    <w:p w14:paraId="1E5E7533" w14:textId="77777777" w:rsidR="003662AF" w:rsidRPr="003662AF" w:rsidRDefault="005E1597">
      <w:pPr>
        <w:numPr>
          <w:ilvl w:val="1"/>
          <w:numId w:val="1"/>
        </w:numPr>
      </w:pPr>
      <w:hyperlink r:id="rId28" w:history="1">
        <w:r w:rsidR="003662AF" w:rsidRPr="003662AF">
          <w:rPr>
            <w:rStyle w:val="Hyperlink"/>
            <w:u w:val="none"/>
          </w:rPr>
          <w:t>www.lib.sfu.ca/help/research-assistance/fake-news</w:t>
        </w:r>
      </w:hyperlink>
      <w:r w:rsidR="002A39CD" w:rsidRPr="003662AF">
        <w:t xml:space="preserve"> </w:t>
      </w:r>
    </w:p>
    <w:p w14:paraId="58F78DBA" w14:textId="343F7CAB" w:rsidR="00F05221" w:rsidRPr="003662AF" w:rsidRDefault="005E1597">
      <w:pPr>
        <w:numPr>
          <w:ilvl w:val="1"/>
          <w:numId w:val="1"/>
        </w:numPr>
      </w:pPr>
      <w:hyperlink r:id="rId29" w:history="1">
        <w:r w:rsidR="003662AF" w:rsidRPr="003662AF">
          <w:rPr>
            <w:rStyle w:val="Hyperlink"/>
            <w:u w:val="none"/>
          </w:rPr>
          <w:t>www.factcheck.org/2016/11/how-to-spot-fake-news</w:t>
        </w:r>
      </w:hyperlink>
    </w:p>
    <w:p w14:paraId="2C050478" w14:textId="54B01DB5" w:rsidR="00F05221" w:rsidRDefault="005E1597">
      <w:pPr>
        <w:numPr>
          <w:ilvl w:val="1"/>
          <w:numId w:val="1"/>
        </w:numPr>
      </w:pPr>
      <w:hyperlink r:id="rId30" w:history="1">
        <w:r w:rsidR="003662AF" w:rsidRPr="003662AF">
          <w:rPr>
            <w:rStyle w:val="Hyperlink"/>
            <w:u w:val="none"/>
          </w:rPr>
          <w:t>www.bbc.com/news/av/stories-51974040</w:t>
        </w:r>
      </w:hyperlink>
    </w:p>
    <w:p w14:paraId="71B8E71F" w14:textId="77777777" w:rsidR="00A22A3F" w:rsidRDefault="00A22A3F" w:rsidP="00A22A3F"/>
    <w:p w14:paraId="2EAD4F0C" w14:textId="77777777" w:rsidR="00A22A3F" w:rsidRDefault="00A22A3F" w:rsidP="00A22A3F">
      <w:pPr>
        <w:sectPr w:rsidR="00A22A3F">
          <w:headerReference w:type="default" r:id="rId31"/>
          <w:pgSz w:w="11906" w:h="16838"/>
          <w:pgMar w:top="1985" w:right="849" w:bottom="1134" w:left="1134" w:header="426" w:footer="239" w:gutter="0"/>
          <w:pgNumType w:start="1"/>
          <w:cols w:space="720"/>
        </w:sectPr>
      </w:pPr>
    </w:p>
    <w:p w14:paraId="578938A6" w14:textId="366D36D3" w:rsidR="00F05221" w:rsidRDefault="002A39CD">
      <w:pPr>
        <w:numPr>
          <w:ilvl w:val="0"/>
          <w:numId w:val="1"/>
        </w:numPr>
      </w:pPr>
      <w:r>
        <w:lastRenderedPageBreak/>
        <w:t xml:space="preserve">En </w:t>
      </w:r>
      <w:proofErr w:type="spellStart"/>
      <w:proofErr w:type="gramStart"/>
      <w:r>
        <w:t>allemand</w:t>
      </w:r>
      <w:proofErr w:type="spellEnd"/>
      <w:r>
        <w:t> :</w:t>
      </w:r>
      <w:proofErr w:type="gramEnd"/>
    </w:p>
    <w:p w14:paraId="464F15F7" w14:textId="59286CD1" w:rsidR="00F05221" w:rsidRDefault="005E1597">
      <w:pPr>
        <w:numPr>
          <w:ilvl w:val="1"/>
          <w:numId w:val="1"/>
        </w:numPr>
      </w:pPr>
      <w:hyperlink r:id="rId32" w:anchor="section-b2e62b3">
        <w:r w:rsidR="002A39CD" w:rsidRPr="003662AF">
          <w:rPr>
            <w:rStyle w:val="Hyperlink"/>
            <w:u w:val="none"/>
          </w:rPr>
          <w:t>https://correctiv.org/faktencheck/wie-erkenne-ich-falschmeldungen/#section-b2e62b3</w:t>
        </w:r>
      </w:hyperlink>
    </w:p>
    <w:p w14:paraId="630A8084" w14:textId="15EDA6E5" w:rsidR="00F05221" w:rsidRPr="003662AF" w:rsidRDefault="005E1597">
      <w:pPr>
        <w:numPr>
          <w:ilvl w:val="1"/>
          <w:numId w:val="1"/>
        </w:numPr>
      </w:pPr>
      <w:hyperlink r:id="rId33" w:history="1">
        <w:r w:rsidR="003662AF" w:rsidRPr="003662AF">
          <w:rPr>
            <w:rStyle w:val="Hyperlink"/>
            <w:u w:val="none"/>
          </w:rPr>
          <w:t>www.bpb.de/themen/medien-journalismus/stopfakenews</w:t>
        </w:r>
      </w:hyperlink>
    </w:p>
    <w:p w14:paraId="24F1355A" w14:textId="43A1A792" w:rsidR="00F05221" w:rsidRPr="003662AF" w:rsidRDefault="005E1597">
      <w:pPr>
        <w:numPr>
          <w:ilvl w:val="1"/>
          <w:numId w:val="1"/>
        </w:numPr>
        <w:rPr>
          <w:rStyle w:val="Hyperlink"/>
          <w:u w:val="none"/>
        </w:rPr>
      </w:pPr>
      <w:hyperlink r:id="rId34" w:anchor="fakenews">
        <w:r w:rsidR="002A39CD" w:rsidRPr="003662AF">
          <w:rPr>
            <w:rStyle w:val="Hyperlink"/>
            <w:u w:val="none"/>
          </w:rPr>
          <w:t>swrfakefinder.de/#fakenews</w:t>
        </w:r>
      </w:hyperlink>
    </w:p>
    <w:p w14:paraId="549878AA" w14:textId="77777777" w:rsidR="00F05221" w:rsidRDefault="002A39CD">
      <w:pPr>
        <w:pStyle w:val="berschrift2"/>
      </w:pPr>
      <w:bookmarkStart w:id="15" w:name="_2zvovrujwzy7" w:colFirst="0" w:colLast="0"/>
      <w:bookmarkEnd w:id="15"/>
      <w:r>
        <w:t xml:space="preserve">Logiciels pour </w:t>
      </w:r>
      <w:proofErr w:type="spellStart"/>
      <w:r>
        <w:t>créer</w:t>
      </w:r>
      <w:proofErr w:type="spellEnd"/>
      <w:r>
        <w:t xml:space="preserve"> des </w:t>
      </w:r>
      <w:proofErr w:type="spellStart"/>
      <w:r>
        <w:t>présentations</w:t>
      </w:r>
      <w:proofErr w:type="spellEnd"/>
    </w:p>
    <w:p w14:paraId="7859E9B8" w14:textId="6791B2F5" w:rsidR="00F05221" w:rsidRPr="002A39CD" w:rsidRDefault="002A39CD">
      <w:pPr>
        <w:rPr>
          <w:lang w:val="fr-FR"/>
        </w:rPr>
      </w:pPr>
      <w:r w:rsidRPr="002A39CD">
        <w:rPr>
          <w:lang w:val="fr-FR"/>
        </w:rPr>
        <w:t>Les logiciels suivants permettent de créer des présentations interactives (p</w:t>
      </w:r>
      <w:r w:rsidR="003662AF">
        <w:rPr>
          <w:lang w:val="fr-FR"/>
        </w:rPr>
        <w:t xml:space="preserve">ar </w:t>
      </w:r>
      <w:r w:rsidRPr="002A39CD">
        <w:rPr>
          <w:lang w:val="fr-FR"/>
        </w:rPr>
        <w:t>ex</w:t>
      </w:r>
      <w:r w:rsidR="003662AF">
        <w:rPr>
          <w:lang w:val="fr-FR"/>
        </w:rPr>
        <w:t>emple</w:t>
      </w:r>
      <w:r w:rsidRPr="002A39CD">
        <w:rPr>
          <w:lang w:val="fr-FR"/>
        </w:rPr>
        <w:t xml:space="preserve"> importation d’images, vidéos, animations, sons, musiques, sondages, quiz, etc.). Ils sont disponibles en version gratuite mais exigent une inscription.</w:t>
      </w:r>
    </w:p>
    <w:p w14:paraId="2C68417D" w14:textId="63B10167" w:rsidR="00F05221" w:rsidRPr="002A39CD" w:rsidRDefault="005E1597">
      <w:pPr>
        <w:numPr>
          <w:ilvl w:val="0"/>
          <w:numId w:val="2"/>
        </w:numPr>
        <w:rPr>
          <w:lang w:val="fr-FR"/>
        </w:rPr>
      </w:pPr>
      <w:hyperlink r:id="rId35">
        <w:proofErr w:type="spellStart"/>
        <w:r w:rsidR="002A39CD" w:rsidRPr="00A22A3F">
          <w:rPr>
            <w:rStyle w:val="Hyperlink"/>
            <w:u w:val="none"/>
            <w:lang w:val="fr-FR"/>
          </w:rPr>
          <w:t>Canva</w:t>
        </w:r>
        <w:proofErr w:type="spellEnd"/>
      </w:hyperlink>
      <w:r w:rsidR="002A39CD" w:rsidRPr="002A39CD">
        <w:rPr>
          <w:lang w:val="fr-FR"/>
        </w:rPr>
        <w:t xml:space="preserve"> : disponibles en plusieurs langues (voir en bas de page à gauche).</w:t>
      </w:r>
    </w:p>
    <w:p w14:paraId="36A525D0" w14:textId="05F25A42" w:rsidR="00F05221" w:rsidRPr="002A39CD" w:rsidRDefault="005E1597">
      <w:pPr>
        <w:numPr>
          <w:ilvl w:val="0"/>
          <w:numId w:val="2"/>
        </w:numPr>
        <w:rPr>
          <w:lang w:val="fr-FR"/>
        </w:rPr>
      </w:pPr>
      <w:hyperlink r:id="rId36">
        <w:r w:rsidR="002A39CD" w:rsidRPr="003662AF">
          <w:rPr>
            <w:rStyle w:val="Hyperlink"/>
            <w:u w:val="none"/>
            <w:lang w:val="fr-FR"/>
          </w:rPr>
          <w:t>Genial.ly</w:t>
        </w:r>
      </w:hyperlink>
      <w:r w:rsidR="002A39CD" w:rsidRPr="002A39CD">
        <w:rPr>
          <w:lang w:val="fr-FR"/>
        </w:rPr>
        <w:t xml:space="preserve"> : disponibles en </w:t>
      </w:r>
      <w:r w:rsidR="003662AF">
        <w:rPr>
          <w:lang w:val="fr-FR"/>
        </w:rPr>
        <w:t>cinq</w:t>
      </w:r>
      <w:r w:rsidR="002A39CD" w:rsidRPr="002A39CD">
        <w:rPr>
          <w:lang w:val="fr-FR"/>
        </w:rPr>
        <w:t xml:space="preserve"> langues dont le français et l’anglais (voir en haut de page à droite).</w:t>
      </w:r>
    </w:p>
    <w:p w14:paraId="78A86863" w14:textId="4A3E9FFA" w:rsidR="00F05221" w:rsidRPr="002A39CD" w:rsidRDefault="002A39CD">
      <w:pPr>
        <w:pStyle w:val="berschrift1"/>
        <w:rPr>
          <w:lang w:val="fr-FR"/>
        </w:rPr>
      </w:pPr>
      <w:bookmarkStart w:id="16" w:name="_x15fp0okw90n" w:colFirst="0" w:colLast="0"/>
      <w:bookmarkEnd w:id="16"/>
      <w:r w:rsidRPr="002A39CD">
        <w:rPr>
          <w:lang w:val="fr-FR"/>
        </w:rPr>
        <w:t xml:space="preserve">Niveau du CECRL </w:t>
      </w:r>
      <w:r w:rsidR="003662AF">
        <w:rPr>
          <w:lang w:val="fr-FR"/>
        </w:rPr>
        <w:t>–</w:t>
      </w:r>
      <w:r w:rsidRPr="002A39CD">
        <w:rPr>
          <w:lang w:val="fr-FR"/>
        </w:rPr>
        <w:t xml:space="preserve"> À partir de B1</w:t>
      </w:r>
    </w:p>
    <w:p w14:paraId="6FB99745" w14:textId="77777777" w:rsidR="00F05221" w:rsidRPr="002A39CD" w:rsidRDefault="002A39CD">
      <w:pPr>
        <w:pStyle w:val="berschrift1"/>
        <w:rPr>
          <w:lang w:val="fr-FR"/>
        </w:rPr>
      </w:pPr>
      <w:bookmarkStart w:id="17" w:name="_pru128acou1x" w:colFirst="0" w:colLast="0"/>
      <w:bookmarkEnd w:id="17"/>
      <w:r w:rsidRPr="002A39CD">
        <w:rPr>
          <w:lang w:val="fr-FR"/>
        </w:rPr>
        <w:t>Objectifs</w:t>
      </w:r>
    </w:p>
    <w:p w14:paraId="3DED3544" w14:textId="77777777" w:rsidR="00F05221" w:rsidRPr="002A39CD" w:rsidRDefault="002A39CD">
      <w:pPr>
        <w:pStyle w:val="berschrift2"/>
        <w:rPr>
          <w:lang w:val="fr-FR"/>
        </w:rPr>
      </w:pPr>
      <w:bookmarkStart w:id="18" w:name="_h8j95sughbic" w:colFirst="0" w:colLast="0"/>
      <w:bookmarkEnd w:id="18"/>
      <w:r w:rsidRPr="002A39CD">
        <w:rPr>
          <w:lang w:val="fr-FR"/>
        </w:rPr>
        <w:t>Citoyenneté et littératie numériques</w:t>
      </w:r>
    </w:p>
    <w:p w14:paraId="50214DA4" w14:textId="3A64147B" w:rsidR="00F05221" w:rsidRPr="002A39CD" w:rsidRDefault="002A39CD">
      <w:pPr>
        <w:rPr>
          <w:lang w:val="fr-FR"/>
        </w:rPr>
      </w:pPr>
      <w:r w:rsidRPr="002A39CD">
        <w:rPr>
          <w:lang w:val="fr-FR"/>
        </w:rPr>
        <w:t>Avec cette tâche, vous pourriez</w:t>
      </w:r>
      <w:r w:rsidR="003662AF">
        <w:rPr>
          <w:lang w:val="fr-FR"/>
        </w:rPr>
        <w:t> </w:t>
      </w:r>
      <w:r w:rsidRPr="002A39CD">
        <w:rPr>
          <w:lang w:val="fr-FR"/>
        </w:rPr>
        <w:t>:</w:t>
      </w:r>
    </w:p>
    <w:p w14:paraId="28AC618C" w14:textId="39047A67" w:rsidR="00F05221" w:rsidRPr="002A39CD" w:rsidRDefault="002A39CD">
      <w:pPr>
        <w:numPr>
          <w:ilvl w:val="0"/>
          <w:numId w:val="3"/>
        </w:numPr>
        <w:rPr>
          <w:lang w:val="fr-FR"/>
        </w:rPr>
      </w:pPr>
      <w:proofErr w:type="gramStart"/>
      <w:r w:rsidRPr="002A39CD">
        <w:rPr>
          <w:lang w:val="fr-FR"/>
        </w:rPr>
        <w:t>vous</w:t>
      </w:r>
      <w:proofErr w:type="gramEnd"/>
      <w:r w:rsidRPr="002A39CD">
        <w:rPr>
          <w:lang w:val="fr-FR"/>
        </w:rPr>
        <w:t xml:space="preserve"> informer sur un sujet d’actualité important, les fausses nouvelles</w:t>
      </w:r>
      <w:r w:rsidR="003662AF">
        <w:rPr>
          <w:lang w:val="fr-FR"/>
        </w:rPr>
        <w:t> </w:t>
      </w:r>
      <w:r w:rsidRPr="002A39CD">
        <w:rPr>
          <w:lang w:val="fr-FR"/>
        </w:rPr>
        <w:t>;</w:t>
      </w:r>
    </w:p>
    <w:p w14:paraId="782710F2" w14:textId="3C848A48" w:rsidR="00F05221" w:rsidRPr="002A39CD" w:rsidRDefault="002A39CD">
      <w:pPr>
        <w:numPr>
          <w:ilvl w:val="0"/>
          <w:numId w:val="3"/>
        </w:numPr>
        <w:rPr>
          <w:lang w:val="fr-FR"/>
        </w:rPr>
      </w:pPr>
      <w:proofErr w:type="gramStart"/>
      <w:r w:rsidRPr="002A39CD">
        <w:rPr>
          <w:lang w:val="fr-FR"/>
        </w:rPr>
        <w:t>apprendre</w:t>
      </w:r>
      <w:proofErr w:type="gramEnd"/>
      <w:r w:rsidRPr="002A39CD">
        <w:rPr>
          <w:lang w:val="fr-FR"/>
        </w:rPr>
        <w:t xml:space="preserve"> à remettre en question la véracité des informations de textes publiés sur Internet ou diffusés dans les messageries</w:t>
      </w:r>
      <w:r w:rsidR="003662AF">
        <w:rPr>
          <w:lang w:val="fr-FR"/>
        </w:rPr>
        <w:t> </w:t>
      </w:r>
      <w:r w:rsidRPr="002A39CD">
        <w:rPr>
          <w:lang w:val="fr-FR"/>
        </w:rPr>
        <w:t>;</w:t>
      </w:r>
    </w:p>
    <w:p w14:paraId="0DC212FF" w14:textId="01543719" w:rsidR="00F05221" w:rsidRPr="002A39CD" w:rsidRDefault="002A39CD">
      <w:pPr>
        <w:numPr>
          <w:ilvl w:val="0"/>
          <w:numId w:val="3"/>
        </w:numPr>
        <w:rPr>
          <w:lang w:val="fr-FR"/>
        </w:rPr>
      </w:pPr>
      <w:proofErr w:type="gramStart"/>
      <w:r w:rsidRPr="002A39CD">
        <w:rPr>
          <w:lang w:val="fr-FR"/>
        </w:rPr>
        <w:t>apprendre</w:t>
      </w:r>
      <w:proofErr w:type="gramEnd"/>
      <w:r w:rsidRPr="002A39CD">
        <w:rPr>
          <w:lang w:val="fr-FR"/>
        </w:rPr>
        <w:t xml:space="preserve"> à identifier des fake news en utilisant différentes stratégies</w:t>
      </w:r>
      <w:r w:rsidR="003662AF">
        <w:rPr>
          <w:lang w:val="fr-FR"/>
        </w:rPr>
        <w:t> </w:t>
      </w:r>
      <w:r w:rsidRPr="002A39CD">
        <w:rPr>
          <w:lang w:val="fr-FR"/>
        </w:rPr>
        <w:t>;</w:t>
      </w:r>
    </w:p>
    <w:p w14:paraId="695F7682" w14:textId="77777777" w:rsidR="00F05221" w:rsidRDefault="002A39CD">
      <w:pPr>
        <w:numPr>
          <w:ilvl w:val="0"/>
          <w:numId w:val="3"/>
        </w:numPr>
        <w:rPr>
          <w:lang w:val="fr-FR"/>
        </w:rPr>
      </w:pPr>
      <w:proofErr w:type="gramStart"/>
      <w:r w:rsidRPr="002A39CD">
        <w:rPr>
          <w:lang w:val="fr-FR"/>
        </w:rPr>
        <w:t>apprendre</w:t>
      </w:r>
      <w:proofErr w:type="gramEnd"/>
      <w:r w:rsidRPr="002A39CD">
        <w:rPr>
          <w:lang w:val="fr-FR"/>
        </w:rPr>
        <w:t xml:space="preserve"> à agir activement contre les fausses nouvelles.</w:t>
      </w:r>
    </w:p>
    <w:p w14:paraId="798B8845" w14:textId="77777777" w:rsidR="00A22A3F" w:rsidRPr="002A39CD" w:rsidRDefault="00A22A3F" w:rsidP="00A22A3F">
      <w:pPr>
        <w:rPr>
          <w:lang w:val="fr-FR"/>
        </w:rPr>
      </w:pPr>
      <w:bookmarkStart w:id="19" w:name="_o06exlqfxop" w:colFirst="0" w:colLast="0"/>
      <w:bookmarkEnd w:id="19"/>
    </w:p>
    <w:p w14:paraId="21743C1E" w14:textId="77777777" w:rsidR="003662AF" w:rsidRPr="00A22A3F" w:rsidRDefault="003662AF" w:rsidP="003662AF">
      <w:pPr>
        <w:rPr>
          <w:lang w:val="fr-FR"/>
        </w:rPr>
      </w:pPr>
      <w:r w:rsidRPr="00A22A3F">
        <w:rPr>
          <w:lang w:val="fr-FR"/>
        </w:rPr>
        <w:br w:type="page"/>
      </w:r>
    </w:p>
    <w:p w14:paraId="0E524A12" w14:textId="16D26B8A" w:rsidR="00F05221" w:rsidRPr="002A39CD" w:rsidRDefault="002A39CD">
      <w:pPr>
        <w:pStyle w:val="berschrift1"/>
        <w:rPr>
          <w:lang w:val="fr-FR"/>
        </w:rPr>
      </w:pPr>
      <w:r w:rsidRPr="002A39CD">
        <w:rPr>
          <w:lang w:val="fr-FR"/>
        </w:rPr>
        <w:lastRenderedPageBreak/>
        <w:t>Conseils</w:t>
      </w:r>
    </w:p>
    <w:p w14:paraId="05F05D26" w14:textId="77777777" w:rsidR="00F05221" w:rsidRPr="002A39CD" w:rsidRDefault="002A39CD">
      <w:pPr>
        <w:pStyle w:val="berschrift2"/>
        <w:rPr>
          <w:lang w:val="fr-FR"/>
        </w:rPr>
      </w:pPr>
      <w:r w:rsidRPr="002A39CD">
        <w:rPr>
          <w:lang w:val="fr-FR"/>
        </w:rPr>
        <w:t>Gardez à l’esprit à qui vous vous adressez</w:t>
      </w:r>
    </w:p>
    <w:p w14:paraId="71322EA7" w14:textId="4E4B034B" w:rsidR="00F05221" w:rsidRPr="002A39CD" w:rsidRDefault="002A39CD">
      <w:pPr>
        <w:rPr>
          <w:lang w:val="fr-FR"/>
        </w:rPr>
      </w:pPr>
      <w:r w:rsidRPr="002A39CD">
        <w:rPr>
          <w:lang w:val="fr-FR"/>
        </w:rPr>
        <w:t xml:space="preserve">Votre public cible sont vos camarades d’institution qui </w:t>
      </w:r>
      <w:r w:rsidR="003662AF">
        <w:rPr>
          <w:lang w:val="fr-FR"/>
        </w:rPr>
        <w:t xml:space="preserve">– </w:t>
      </w:r>
      <w:r w:rsidRPr="002A39CD">
        <w:rPr>
          <w:lang w:val="fr-FR"/>
        </w:rPr>
        <w:t xml:space="preserve">contrairement à vous </w:t>
      </w:r>
      <w:r w:rsidR="003662AF">
        <w:rPr>
          <w:lang w:val="fr-FR"/>
        </w:rPr>
        <w:t xml:space="preserve">– </w:t>
      </w:r>
      <w:r w:rsidRPr="002A39CD">
        <w:rPr>
          <w:lang w:val="fr-FR"/>
        </w:rPr>
        <w:t>ne se sont pas encore forcément penchés de manière approfondie sur le phénomène des fausses nouvelles.</w:t>
      </w:r>
    </w:p>
    <w:p w14:paraId="2D34B12F" w14:textId="77777777" w:rsidR="00F05221" w:rsidRPr="002A39CD" w:rsidRDefault="002A39CD">
      <w:pPr>
        <w:pStyle w:val="berschrift2"/>
        <w:rPr>
          <w:lang w:val="fr-FR"/>
        </w:rPr>
      </w:pPr>
      <w:bookmarkStart w:id="20" w:name="_utns7efjfyu4" w:colFirst="0" w:colLast="0"/>
      <w:bookmarkEnd w:id="20"/>
      <w:r w:rsidRPr="002A39CD">
        <w:rPr>
          <w:lang w:val="fr-FR"/>
        </w:rPr>
        <w:t>Travaillez la dimension langagière</w:t>
      </w:r>
    </w:p>
    <w:p w14:paraId="597E1CEF" w14:textId="77777777" w:rsidR="00F05221" w:rsidRPr="002A39CD" w:rsidRDefault="002A39CD">
      <w:pPr>
        <w:rPr>
          <w:lang w:val="fr-FR"/>
        </w:rPr>
      </w:pPr>
      <w:r w:rsidRPr="002A39CD">
        <w:rPr>
          <w:lang w:val="fr-FR"/>
        </w:rPr>
        <w:t xml:space="preserve">Pour l’élaboration du produit, il peut être utile de réviser comment </w:t>
      </w:r>
      <w:proofErr w:type="gramStart"/>
      <w:r w:rsidRPr="002A39CD">
        <w:rPr>
          <w:lang w:val="fr-FR"/>
        </w:rPr>
        <w:t>donner</w:t>
      </w:r>
      <w:proofErr w:type="gramEnd"/>
      <w:r w:rsidRPr="002A39CD">
        <w:rPr>
          <w:lang w:val="fr-FR"/>
        </w:rPr>
        <w:t xml:space="preserve"> des conseils dans la langue cible (emploi de l’impératif ou de l’infinitif, par exemple).</w:t>
      </w:r>
    </w:p>
    <w:p w14:paraId="5628D3E4" w14:textId="77777777" w:rsidR="00F05221" w:rsidRPr="002A39CD" w:rsidRDefault="002A39CD">
      <w:pPr>
        <w:pStyle w:val="berschrift1"/>
        <w:rPr>
          <w:lang w:val="fr-FR"/>
        </w:rPr>
      </w:pPr>
      <w:bookmarkStart w:id="21" w:name="_khs3airiim4m" w:colFirst="0" w:colLast="0"/>
      <w:bookmarkEnd w:id="21"/>
      <w:r w:rsidRPr="002A39CD">
        <w:rPr>
          <w:lang w:val="fr-FR"/>
        </w:rPr>
        <w:t>Pistes de réflexion</w:t>
      </w:r>
    </w:p>
    <w:p w14:paraId="7755AE36" w14:textId="77777777" w:rsidR="00F05221" w:rsidRPr="002A39CD" w:rsidRDefault="002A39CD">
      <w:pPr>
        <w:rPr>
          <w:lang w:val="fr-FR"/>
        </w:rPr>
      </w:pPr>
      <w:r w:rsidRPr="002A39CD">
        <w:rPr>
          <w:lang w:val="fr-FR"/>
        </w:rPr>
        <w:t>En réalisant la tâche, vous pourriez réfléchir aux éléments suivants :</w:t>
      </w:r>
    </w:p>
    <w:p w14:paraId="2D094C66" w14:textId="44A07E0F" w:rsidR="00F05221" w:rsidRPr="002A39CD" w:rsidRDefault="002A39CD">
      <w:pPr>
        <w:numPr>
          <w:ilvl w:val="0"/>
          <w:numId w:val="5"/>
        </w:numPr>
        <w:rPr>
          <w:lang w:val="fr-FR"/>
        </w:rPr>
      </w:pPr>
      <w:r w:rsidRPr="002A39CD">
        <w:rPr>
          <w:lang w:val="fr-FR"/>
        </w:rPr>
        <w:t>Qu</w:t>
      </w:r>
      <w:r w:rsidR="003662AF">
        <w:rPr>
          <w:lang w:val="fr-FR"/>
        </w:rPr>
        <w:t>’</w:t>
      </w:r>
      <w:r w:rsidRPr="002A39CD">
        <w:rPr>
          <w:lang w:val="fr-FR"/>
        </w:rPr>
        <w:t xml:space="preserve">est-ce qui caractérise </w:t>
      </w:r>
      <w:proofErr w:type="gramStart"/>
      <w:r w:rsidRPr="002A39CD">
        <w:rPr>
          <w:lang w:val="fr-FR"/>
        </w:rPr>
        <w:t>les fake news</w:t>
      </w:r>
      <w:proofErr w:type="gramEnd"/>
      <w:r w:rsidR="003662AF">
        <w:rPr>
          <w:lang w:val="fr-FR"/>
        </w:rPr>
        <w:t> </w:t>
      </w:r>
      <w:r w:rsidRPr="002A39CD">
        <w:rPr>
          <w:lang w:val="fr-FR"/>
        </w:rPr>
        <w:t>?</w:t>
      </w:r>
    </w:p>
    <w:p w14:paraId="58C4A56B" w14:textId="6DC8E8E9" w:rsidR="00F05221" w:rsidRPr="003662AF" w:rsidRDefault="002A39CD">
      <w:pPr>
        <w:numPr>
          <w:ilvl w:val="0"/>
          <w:numId w:val="5"/>
        </w:numPr>
        <w:rPr>
          <w:lang w:val="fr-FR"/>
        </w:rPr>
      </w:pPr>
      <w:r w:rsidRPr="002A39CD">
        <w:rPr>
          <w:lang w:val="fr-FR"/>
        </w:rPr>
        <w:t xml:space="preserve">Qui produit </w:t>
      </w:r>
      <w:proofErr w:type="gramStart"/>
      <w:r w:rsidRPr="002A39CD">
        <w:rPr>
          <w:lang w:val="fr-FR"/>
        </w:rPr>
        <w:t>des fake news</w:t>
      </w:r>
      <w:proofErr w:type="gramEnd"/>
      <w:r w:rsidR="003662AF">
        <w:rPr>
          <w:lang w:val="fr-FR"/>
        </w:rPr>
        <w:t> </w:t>
      </w:r>
      <w:r w:rsidRPr="002A39CD">
        <w:rPr>
          <w:lang w:val="fr-FR"/>
        </w:rPr>
        <w:t xml:space="preserve">? </w:t>
      </w:r>
      <w:r w:rsidRPr="003662AF">
        <w:rPr>
          <w:lang w:val="fr-FR"/>
        </w:rPr>
        <w:t>Dans quel but</w:t>
      </w:r>
      <w:r w:rsidR="003662AF">
        <w:rPr>
          <w:lang w:val="fr-FR"/>
        </w:rPr>
        <w:t> </w:t>
      </w:r>
      <w:r w:rsidRPr="003662AF">
        <w:rPr>
          <w:lang w:val="fr-FR"/>
        </w:rPr>
        <w:t>?</w:t>
      </w:r>
    </w:p>
    <w:p w14:paraId="0B0AD4D6" w14:textId="3388E0E9" w:rsidR="00F05221" w:rsidRPr="002A39CD" w:rsidRDefault="002A39CD">
      <w:pPr>
        <w:numPr>
          <w:ilvl w:val="0"/>
          <w:numId w:val="5"/>
        </w:numPr>
        <w:rPr>
          <w:lang w:val="fr-FR"/>
        </w:rPr>
      </w:pPr>
      <w:r w:rsidRPr="002A39CD">
        <w:rPr>
          <w:lang w:val="fr-FR"/>
        </w:rPr>
        <w:t>Dans quels contextes et sur quelles plateformes les fausses nouvelles sont-elles particulièrement nombreuses</w:t>
      </w:r>
      <w:r w:rsidR="003662AF">
        <w:rPr>
          <w:lang w:val="fr-FR"/>
        </w:rPr>
        <w:t> </w:t>
      </w:r>
      <w:r w:rsidRPr="002A39CD">
        <w:rPr>
          <w:lang w:val="fr-FR"/>
        </w:rPr>
        <w:t>?</w:t>
      </w:r>
    </w:p>
    <w:p w14:paraId="3993DCDA" w14:textId="368ED90A" w:rsidR="00F05221" w:rsidRDefault="002A39CD">
      <w:pPr>
        <w:numPr>
          <w:ilvl w:val="0"/>
          <w:numId w:val="5"/>
        </w:numPr>
        <w:rPr>
          <w:lang w:val="fr-FR"/>
        </w:rPr>
      </w:pPr>
      <w:r w:rsidRPr="002A39CD">
        <w:rPr>
          <w:lang w:val="fr-FR"/>
        </w:rPr>
        <w:t>Connaissez-vous des logiciels que vous pourriez utiliser pour identifier des fake news potentiels</w:t>
      </w:r>
      <w:r w:rsidR="003662AF">
        <w:rPr>
          <w:lang w:val="fr-FR"/>
        </w:rPr>
        <w:t> </w:t>
      </w:r>
      <w:r w:rsidRPr="002A39CD">
        <w:rPr>
          <w:lang w:val="fr-FR"/>
        </w:rPr>
        <w:t>?</w:t>
      </w:r>
    </w:p>
    <w:p w14:paraId="418FE4A9" w14:textId="77777777" w:rsidR="003662AF" w:rsidRPr="002A39CD" w:rsidRDefault="003662AF" w:rsidP="003662AF">
      <w:pPr>
        <w:rPr>
          <w:lang w:val="fr-FR"/>
        </w:rPr>
      </w:pPr>
    </w:p>
    <w:sectPr w:rsidR="003662AF" w:rsidRPr="002A39CD" w:rsidSect="005E1597">
      <w:headerReference w:type="default" r:id="rId37"/>
      <w:pgSz w:w="11906" w:h="16838"/>
      <w:pgMar w:top="1985" w:right="849" w:bottom="1134" w:left="1134" w:header="426" w:footer="23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413A" w14:textId="77777777" w:rsidR="00791AAD" w:rsidRDefault="002A39CD">
      <w:pPr>
        <w:spacing w:after="0" w:line="240" w:lineRule="auto"/>
      </w:pPr>
      <w:r>
        <w:separator/>
      </w:r>
    </w:p>
  </w:endnote>
  <w:endnote w:type="continuationSeparator" w:id="0">
    <w:p w14:paraId="1AD3C839" w14:textId="77777777" w:rsidR="00791AAD" w:rsidRDefault="002A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A010" w14:textId="77777777" w:rsidR="00F05221" w:rsidRDefault="00F052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FE31" w14:textId="77777777" w:rsidR="0030383A" w:rsidRDefault="0030383A" w:rsidP="003038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48CB6B5" wp14:editId="354A14BF">
              <wp:simplePos x="0" y="0"/>
              <wp:positionH relativeFrom="column">
                <wp:posOffset>25401</wp:posOffset>
              </wp:positionH>
              <wp:positionV relativeFrom="paragraph">
                <wp:posOffset>38100</wp:posOffset>
              </wp:positionV>
              <wp:extent cx="6257925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17038" y="3780000"/>
                        <a:ext cx="625792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accent3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D08EE2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2pt;margin-top:3pt;width:492.7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1D1AEAAJoDAAAOAAAAZHJzL2Uyb0RvYy54bWysU9tu2zAMfR+wfxD03thx0KYz4vQhWfcy&#10;bAW2fQCriy1AN4hanPz9KCVrdnkYMNQPMiWRh4fk0ebh6Cw7qIQm+IEvFy1nyosgjR8H/u3r4809&#10;Z5jBS7DBq4GfFPKH7ds3mzn2qgtTsFIlRiAe+zkOfMo59k2DYlIOcBGi8nSpQ3KQaZvGRiaYCd3Z&#10;pmvbu2YOScYUhEKk0/35km8rvtZK5M9ao8rMDpy45bqmuj6XtdluoB8TxMmICw34DxYOjKekL1B7&#10;yMC+J/MXlDMiBQw6L0RwTdDaCFVroGqW7R/VfJkgqloLNQfjS5vw9WDFp8POPyVqwxyxx/iUShVH&#10;nVz5Ez92HHjXLdftiiZ5Gvhqfd/Sd26cOmYmyOGuu12/6245E+RR75orSEyYP6jgWDEGjjmBGae8&#10;C97TeEJa1sbB4SNmokGBPwMKAx8ejbV1StazmSTWrSk7E0Bi0RYymS5KgvVjxcFgjSwxJbrKSO1s&#10;YgcgAYAQyudV4U5pfvMsOfeA09mxXp1LdCaTQK1xA6+FXyqfFMj3XrJ8iqRqT9rmhR06zqyil0BG&#10;JZ3B2H/7ERvridR1BsV6DvJUR1PPSQCV9kWsRWG/7mv09UltfwAAAP//AwBQSwMEFAAGAAgAAAAh&#10;AMtO0j/cAAAABQEAAA8AAABkcnMvZG93bnJldi54bWxMj8FOwzAQRO9I/IO1SNyoU1SqJI1TISQk&#10;JA5A4MLNjbdOhL0Osdum+XqWE5xGq1nNvKm2k3fiiGPsAylYLjIQSG0wPVkFH++PNzmImDQZ7QKh&#10;gjNG2NaXF5UuTTjRGx6bZAWHUCy1gi6loZQyth16HRdhQGJvH0avE5+jlWbUJw73Tt5m2Vp63RM3&#10;dHrAhw7br+bgubeYvz+fX8gG+dSsZmfPr8u5V+r6arrfgEg4pb9n+MVndKiZaRcOZKJwCla8JClY&#10;s7Bb5MUdiJ2CPANZV/I/ff0DAAD//wMAUEsBAi0AFAAGAAgAAAAhALaDOJL+AAAA4QEAABMAAAAA&#10;AAAAAAAAAAAAAAAAAFtDb250ZW50X1R5cGVzXS54bWxQSwECLQAUAAYACAAAACEAOP0h/9YAAACU&#10;AQAACwAAAAAAAAAAAAAAAAAvAQAAX3JlbHMvLnJlbHNQSwECLQAUAAYACAAAACEAaDZdQ9QBAACa&#10;AwAADgAAAAAAAAAAAAAAAAAuAgAAZHJzL2Uyb0RvYy54bWxQSwECLQAUAAYACAAAACEAy07SP9wA&#10;AAAFAQAADwAAAAAAAAAAAAAAAAAuBAAAZHJzL2Rvd25yZXYueG1sUEsFBgAAAAAEAAQA8wAAADcF&#10;AAAAAA==&#10;" strokecolor="#9bbb59 [3206]" strokeweight="1pt">
              <v:stroke startarrowwidth="narrow" startarrowlength="short" endarrowwidth="narrow" endarrowlength="short" joinstyle="miter"/>
            </v:shape>
          </w:pict>
        </mc:Fallback>
      </mc:AlternateContent>
    </w:r>
  </w:p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63"/>
      <w:gridCol w:w="3260"/>
    </w:tblGrid>
    <w:tr w:rsidR="0030383A" w:rsidRPr="00D95C40" w14:paraId="42C9D8BE" w14:textId="77777777" w:rsidTr="002D59D0">
      <w:trPr>
        <w:trHeight w:val="574"/>
      </w:trPr>
      <w:tc>
        <w:tcPr>
          <w:tcW w:w="6663" w:type="dxa"/>
        </w:tcPr>
        <w:p w14:paraId="0C188548" w14:textId="68071581" w:rsidR="0030383A" w:rsidRPr="00D95C40" w:rsidRDefault="0030383A" w:rsidP="0030383A">
          <w:pPr>
            <w:pStyle w:val="Footer1"/>
            <w:tabs>
              <w:tab w:val="clear" w:pos="9072"/>
              <w:tab w:val="right" w:pos="6440"/>
            </w:tabs>
            <w:ind w:left="33"/>
            <w:jc w:val="left"/>
            <w:rPr>
              <w:rFonts w:ascii="Calibri" w:hAnsi="Calibri" w:cs="Calibri"/>
              <w:sz w:val="16"/>
              <w:szCs w:val="16"/>
              <w:lang w:val="fr-FR"/>
            </w:rPr>
          </w:pPr>
          <w:r w:rsidRPr="00D95C40">
            <w:rPr>
              <w:rFonts w:ascii="Calibri" w:hAnsi="Calibri" w:cs="Calibri"/>
              <w:color w:val="464646"/>
              <w:sz w:val="16"/>
              <w:szCs w:val="16"/>
              <w:shd w:val="clear" w:color="auto" w:fill="FFFFFF"/>
              <w:lang w:val="fr-FR"/>
            </w:rPr>
            <w:t xml:space="preserve">© 2023. </w:t>
          </w:r>
          <w:r w:rsidRPr="00D95C40">
            <w:rPr>
              <w:rFonts w:ascii="Calibri" w:hAnsi="Calibri" w:cs="Calibri"/>
              <w:sz w:val="16"/>
              <w:szCs w:val="16"/>
              <w:lang w:val="fr-FR"/>
            </w:rPr>
            <w:t xml:space="preserve">Cette œuvre est soumise à la licence internationale </w:t>
          </w:r>
          <w:hyperlink r:id="rId1" w:history="1">
            <w:r w:rsidRPr="00E97391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t xml:space="preserve">Attribution – Pas d’Utilisation Commerciale – Partage dans les Mêmes Conditions 4.0 International Creative Commons </w:t>
            </w:r>
            <w:r w:rsidRPr="00E97391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br/>
              <w:t>CC BY-NC-SA 4.0</w:t>
            </w:r>
          </w:hyperlink>
          <w:r w:rsidR="00E97391">
            <w:rPr>
              <w:rFonts w:ascii="Calibri" w:hAnsi="Calibri" w:cs="Calibri"/>
              <w:sz w:val="16"/>
              <w:szCs w:val="16"/>
              <w:lang w:val="fr-FR"/>
            </w:rPr>
            <w:t>. A</w:t>
          </w:r>
          <w:r w:rsidRPr="00D95C40">
            <w:rPr>
              <w:rFonts w:ascii="Calibri" w:hAnsi="Calibri" w:cs="Calibri"/>
              <w:sz w:val="16"/>
              <w:szCs w:val="16"/>
              <w:lang w:val="fr-FR"/>
            </w:rPr>
            <w:t xml:space="preserve">ttribution : Activité originale provenant de </w:t>
          </w:r>
          <w:r w:rsidRPr="00D95C40">
            <w:rPr>
              <w:rFonts w:ascii="Calibri" w:hAnsi="Calibri" w:cs="Calibri"/>
              <w:sz w:val="16"/>
              <w:szCs w:val="16"/>
              <w:lang w:val="fr-FR"/>
            </w:rPr>
            <w:br/>
            <w:t>Ollivier Christian (</w:t>
          </w:r>
          <w:r w:rsidRPr="00D95C40">
            <w:rPr>
              <w:rFonts w:ascii="Calibri" w:hAnsi="Calibri" w:cs="Calibri"/>
              <w:i/>
              <w:iCs/>
              <w:sz w:val="16"/>
              <w:szCs w:val="16"/>
              <w:lang w:val="fr-FR"/>
            </w:rPr>
            <w:t>et al.</w:t>
          </w:r>
          <w:r w:rsidRPr="00D95C40">
            <w:rPr>
              <w:rFonts w:ascii="Calibri" w:hAnsi="Calibri" w:cs="Calibri"/>
              <w:sz w:val="16"/>
              <w:szCs w:val="16"/>
              <w:lang w:val="fr-FR"/>
            </w:rPr>
            <w:t xml:space="preserve">), </w:t>
          </w:r>
          <w:r w:rsidRPr="00D95C40">
            <w:rPr>
              <w:rFonts w:ascii="Calibri" w:hAnsi="Calibri" w:cs="Calibri"/>
              <w:i/>
              <w:iCs/>
              <w:sz w:val="16"/>
              <w:szCs w:val="16"/>
              <w:lang w:val="fr-FR"/>
            </w:rPr>
            <w:t>Citoyenneté numérique par la formation en langues</w:t>
          </w:r>
          <w:r w:rsidRPr="00D95C40">
            <w:rPr>
              <w:rFonts w:ascii="Calibri" w:hAnsi="Calibri" w:cs="Calibri"/>
              <w:sz w:val="16"/>
              <w:szCs w:val="16"/>
              <w:lang w:val="fr-FR"/>
            </w:rPr>
            <w:t>, Conseil de l</w:t>
          </w:r>
          <w:r w:rsidR="00F5025E">
            <w:rPr>
              <w:rFonts w:ascii="Calibri" w:hAnsi="Calibri" w:cs="Calibri"/>
              <w:sz w:val="16"/>
              <w:szCs w:val="16"/>
              <w:lang w:val="fr-FR"/>
            </w:rPr>
            <w:t>’</w:t>
          </w:r>
          <w:r w:rsidRPr="00D95C40">
            <w:rPr>
              <w:rFonts w:ascii="Calibri" w:hAnsi="Calibri" w:cs="Calibri"/>
              <w:sz w:val="16"/>
              <w:szCs w:val="16"/>
              <w:lang w:val="fr-FR"/>
            </w:rPr>
            <w:t xml:space="preserve">Europe (Centre européen pour les langues vivantes), 2023, </w:t>
          </w:r>
          <w:hyperlink r:id="rId2" w:history="1">
            <w:r w:rsidRPr="00E97391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t>www.ecml.at/elangcitizen</w:t>
            </w:r>
          </w:hyperlink>
          <w:r w:rsidRPr="00D95C40">
            <w:rPr>
              <w:rFonts w:ascii="Calibri" w:hAnsi="Calibri" w:cs="Calibri"/>
              <w:lang w:val="fr-FR"/>
            </w:rPr>
            <w:t>.</w:t>
          </w:r>
        </w:p>
      </w:tc>
      <w:tc>
        <w:tcPr>
          <w:tcW w:w="3260" w:type="dxa"/>
        </w:tcPr>
        <w:p w14:paraId="23BDC8B7" w14:textId="77777777" w:rsidR="0030383A" w:rsidRPr="00D95C40" w:rsidRDefault="0030383A" w:rsidP="0030383A">
          <w:pPr>
            <w:pStyle w:val="Footer1"/>
            <w:ind w:left="33"/>
            <w:jc w:val="right"/>
            <w:rPr>
              <w:rFonts w:ascii="Calibri" w:hAnsi="Calibri" w:cs="Calibri"/>
              <w:sz w:val="16"/>
              <w:szCs w:val="20"/>
            </w:rPr>
          </w:pPr>
          <w:r w:rsidRPr="00D95C40">
            <w:rPr>
              <w:rFonts w:ascii="Calibri" w:hAnsi="Calibri" w:cs="Calibri"/>
              <w:noProof/>
            </w:rPr>
            <w:drawing>
              <wp:inline distT="0" distB="0" distL="0" distR="0" wp14:anchorId="760AB8CD" wp14:editId="14609360">
                <wp:extent cx="1572895" cy="535940"/>
                <wp:effectExtent l="0" t="0" r="8255" b="0"/>
                <wp:docPr id="171088165" name="Grafik 171088165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" name="Picture 168" descr="Graphical user interface, text, applicati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6DAFE71" w14:textId="77777777" w:rsidR="00F05221" w:rsidRPr="0030383A" w:rsidRDefault="00F05221" w:rsidP="0030383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8332" w14:textId="77777777" w:rsidR="00F05221" w:rsidRDefault="00F052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C5921" w14:textId="77777777" w:rsidR="00791AAD" w:rsidRDefault="002A39CD">
      <w:pPr>
        <w:spacing w:after="0" w:line="240" w:lineRule="auto"/>
      </w:pPr>
      <w:r>
        <w:separator/>
      </w:r>
    </w:p>
  </w:footnote>
  <w:footnote w:type="continuationSeparator" w:id="0">
    <w:p w14:paraId="4485FEE5" w14:textId="77777777" w:rsidR="00791AAD" w:rsidRDefault="002A3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D9BB" w14:textId="77777777" w:rsidR="00F05221" w:rsidRDefault="00F052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22675325"/>
      <w:docPartObj>
        <w:docPartGallery w:val="Page Numbers (Top of Page)"/>
        <w:docPartUnique/>
      </w:docPartObj>
    </w:sdtPr>
    <w:sdtContent>
      <w:sdt>
        <w:sdtPr>
          <w:rPr>
            <w:sz w:val="20"/>
            <w:szCs w:val="20"/>
          </w:rPr>
          <w:id w:val="2019029549"/>
          <w:docPartObj>
            <w:docPartGallery w:val="Page Numbers (Top of Page)"/>
            <w:docPartUnique/>
          </w:docPartObj>
        </w:sdtPr>
        <w:sdtContent>
          <w:sdt>
            <w:sdtPr>
              <w:rPr>
                <w:sz w:val="20"/>
                <w:szCs w:val="20"/>
              </w:rPr>
              <w:id w:val="89890"/>
              <w:docPartObj>
                <w:docPartGallery w:val="Page Numbers (Top of Page)"/>
                <w:docPartUnique/>
              </w:docPartObj>
            </w:sdtPr>
            <w:sdtContent>
              <w:p w14:paraId="4AB790E1" w14:textId="77777777" w:rsidR="005E1597" w:rsidRPr="00683CC3" w:rsidRDefault="005E1597" w:rsidP="005E1597">
                <w:pPr>
                  <w:pStyle w:val="Kopfzeile"/>
                  <w:rPr>
                    <w:sz w:val="20"/>
                    <w:szCs w:val="20"/>
                  </w:rPr>
                </w:pPr>
                <w:r w:rsidRPr="00683CC3">
                  <w:rPr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61312" behindDoc="1" locked="0" layoutInCell="1" allowOverlap="1" wp14:anchorId="0528EF40" wp14:editId="0E6F1EEE">
                      <wp:simplePos x="0" y="0"/>
                      <wp:positionH relativeFrom="column">
                        <wp:posOffset>4373377</wp:posOffset>
                      </wp:positionH>
                      <wp:positionV relativeFrom="paragraph">
                        <wp:posOffset>21680</wp:posOffset>
                      </wp:positionV>
                      <wp:extent cx="2160000" cy="691200"/>
                      <wp:effectExtent l="0" t="0" r="0" b="0"/>
                      <wp:wrapTight wrapText="bothSides">
                        <wp:wrapPolygon edited="0">
                          <wp:start x="953" y="0"/>
                          <wp:lineTo x="0" y="2978"/>
                          <wp:lineTo x="0" y="14890"/>
                          <wp:lineTo x="12575" y="19059"/>
                          <wp:lineTo x="12956" y="20846"/>
                          <wp:lineTo x="21340" y="20846"/>
                          <wp:lineTo x="21340" y="1787"/>
                          <wp:lineTo x="20768" y="0"/>
                          <wp:lineTo x="953" y="0"/>
                        </wp:wrapPolygon>
                      </wp:wrapTight>
                      <wp:docPr id="1298169219" name="Grafik 1298169219" descr="Ein Bild, das Text, Schrift, Grafiken, Grafikdesign enthält.&#10;&#10;Automatisch generierte Beschreibu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1.gif" descr="Ein Bild, das Text, Schrift, Grafiken, Grafikdesign enthält.&#10;&#10;Automatisch generierte Beschreibung"/>
                              <pic:cNvPicPr preferRelativeResize="0"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000" cy="6912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Pr="00683CC3">
                  <w:rPr>
                    <w:sz w:val="20"/>
                    <w:szCs w:val="20"/>
                  </w:rPr>
                  <w:tab/>
                </w:r>
                <w:r w:rsidRPr="00683CC3">
                  <w:rPr>
                    <w:sz w:val="20"/>
                    <w:szCs w:val="20"/>
                  </w:rPr>
                  <w:fldChar w:fldCharType="begin"/>
                </w:r>
                <w:r w:rsidRPr="00683CC3">
                  <w:rPr>
                    <w:sz w:val="20"/>
                    <w:szCs w:val="20"/>
                  </w:rPr>
                  <w:instrText>PAGE   \* MERGEFORMAT</w:instrText>
                </w:r>
                <w:r w:rsidRPr="00683CC3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</w:rPr>
                  <w:t>2</w:t>
                </w:r>
                <w:r w:rsidRPr="00683CC3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  <w:p w14:paraId="7F3DE937" w14:textId="77777777" w:rsidR="005E1597" w:rsidRDefault="005E1597" w:rsidP="005E1597">
            <w:pPr>
              <w:pStyle w:val="Kopfzeile"/>
              <w:rPr>
                <w:sz w:val="20"/>
                <w:szCs w:val="20"/>
              </w:rPr>
            </w:pPr>
          </w:p>
        </w:sdtContent>
      </w:sdt>
    </w:sdtContent>
  </w:sdt>
  <w:p w14:paraId="69422F5D" w14:textId="17C0638B" w:rsidR="00F05221" w:rsidRPr="005E1597" w:rsidRDefault="00F05221" w:rsidP="005E159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BE88" w14:textId="77777777" w:rsidR="00F05221" w:rsidRDefault="00F052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902209446"/>
      <w:docPartObj>
        <w:docPartGallery w:val="Page Numbers (Top of Page)"/>
        <w:docPartUnique/>
      </w:docPartObj>
    </w:sdtPr>
    <w:sdtContent>
      <w:sdt>
        <w:sdtPr>
          <w:rPr>
            <w:sz w:val="20"/>
            <w:szCs w:val="20"/>
          </w:rPr>
          <w:id w:val="1700891034"/>
          <w:docPartObj>
            <w:docPartGallery w:val="Page Numbers (Top of Page)"/>
            <w:docPartUnique/>
          </w:docPartObj>
        </w:sdtPr>
        <w:sdtContent>
          <w:sdt>
            <w:sdtPr>
              <w:rPr>
                <w:sz w:val="20"/>
                <w:szCs w:val="20"/>
              </w:rPr>
              <w:id w:val="713390272"/>
              <w:docPartObj>
                <w:docPartGallery w:val="Page Numbers (Top of Page)"/>
                <w:docPartUnique/>
              </w:docPartObj>
            </w:sdtPr>
            <w:sdtContent>
              <w:p w14:paraId="617001D0" w14:textId="52C6263A" w:rsidR="005E1597" w:rsidRPr="00683CC3" w:rsidRDefault="005E1597" w:rsidP="005E1597">
                <w:pPr>
                  <w:pStyle w:val="Kopfzeile"/>
                  <w:tabs>
                    <w:tab w:val="left" w:pos="4168"/>
                  </w:tabs>
                  <w:rPr>
                    <w:sz w:val="20"/>
                    <w:szCs w:val="20"/>
                  </w:rPr>
                </w:pPr>
                <w:r w:rsidRPr="00683CC3">
                  <w:rPr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67456" behindDoc="1" locked="0" layoutInCell="1" allowOverlap="1" wp14:anchorId="1429928A" wp14:editId="19E77401">
                      <wp:simplePos x="0" y="0"/>
                      <wp:positionH relativeFrom="column">
                        <wp:posOffset>4373377</wp:posOffset>
                      </wp:positionH>
                      <wp:positionV relativeFrom="paragraph">
                        <wp:posOffset>21680</wp:posOffset>
                      </wp:positionV>
                      <wp:extent cx="2160000" cy="691200"/>
                      <wp:effectExtent l="0" t="0" r="0" b="0"/>
                      <wp:wrapTight wrapText="bothSides">
                        <wp:wrapPolygon edited="0">
                          <wp:start x="953" y="0"/>
                          <wp:lineTo x="0" y="2978"/>
                          <wp:lineTo x="0" y="14890"/>
                          <wp:lineTo x="12575" y="19059"/>
                          <wp:lineTo x="12956" y="20846"/>
                          <wp:lineTo x="21340" y="20846"/>
                          <wp:lineTo x="21340" y="1787"/>
                          <wp:lineTo x="20768" y="0"/>
                          <wp:lineTo x="953" y="0"/>
                        </wp:wrapPolygon>
                      </wp:wrapTight>
                      <wp:docPr id="1616143295" name="Grafik 1616143295" descr="Ein Bild, das Text, Schrift, Grafiken, Grafikdesign enthält.&#10;&#10;Automatisch generierte Beschreibu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1.gif" descr="Ein Bild, das Text, Schrift, Grafiken, Grafikdesign enthält.&#10;&#10;Automatisch generierte Beschreibung"/>
                              <pic:cNvPicPr preferRelativeResize="0"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000" cy="6912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Pr="00683CC3">
                  <w:rPr>
                    <w:sz w:val="20"/>
                    <w:szCs w:val="20"/>
                  </w:rPr>
                  <w:tab/>
                </w:r>
                <w:r>
                  <w:rPr>
                    <w:sz w:val="20"/>
                    <w:szCs w:val="20"/>
                  </w:rPr>
                  <w:tab/>
                </w:r>
                <w:r w:rsidRPr="00683CC3">
                  <w:rPr>
                    <w:sz w:val="20"/>
                    <w:szCs w:val="20"/>
                  </w:rPr>
                  <w:fldChar w:fldCharType="begin"/>
                </w:r>
                <w:r w:rsidRPr="00683CC3">
                  <w:rPr>
                    <w:sz w:val="20"/>
                    <w:szCs w:val="20"/>
                  </w:rPr>
                  <w:instrText>PAGE   \* MERGEFORMAT</w:instrText>
                </w:r>
                <w:r w:rsidRPr="00683CC3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</w:rPr>
                  <w:t>2</w:t>
                </w:r>
                <w:r w:rsidRPr="00683CC3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  <w:p w14:paraId="210275BC" w14:textId="77777777" w:rsidR="005E1597" w:rsidRDefault="005E1597" w:rsidP="005E1597">
            <w:pPr>
              <w:pStyle w:val="Kopfzeile"/>
              <w:rPr>
                <w:sz w:val="20"/>
                <w:szCs w:val="20"/>
              </w:rPr>
            </w:pPr>
          </w:p>
        </w:sdtContent>
      </w:sdt>
    </w:sdtContent>
  </w:sdt>
  <w:p w14:paraId="766B79B9" w14:textId="77777777" w:rsidR="005E1597" w:rsidRPr="005E1597" w:rsidRDefault="005E1597" w:rsidP="005E1597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361748944"/>
      <w:docPartObj>
        <w:docPartGallery w:val="Page Numbers (Top of Page)"/>
        <w:docPartUnique/>
      </w:docPartObj>
    </w:sdtPr>
    <w:sdtContent>
      <w:sdt>
        <w:sdtPr>
          <w:rPr>
            <w:sz w:val="20"/>
            <w:szCs w:val="20"/>
          </w:rPr>
          <w:id w:val="1043179235"/>
          <w:docPartObj>
            <w:docPartGallery w:val="Page Numbers (Top of Page)"/>
            <w:docPartUnique/>
          </w:docPartObj>
        </w:sdtPr>
        <w:sdtContent>
          <w:sdt>
            <w:sdtPr>
              <w:rPr>
                <w:sz w:val="20"/>
                <w:szCs w:val="20"/>
              </w:rPr>
              <w:id w:val="-1327518341"/>
              <w:docPartObj>
                <w:docPartGallery w:val="Page Numbers (Top of Page)"/>
                <w:docPartUnique/>
              </w:docPartObj>
            </w:sdtPr>
            <w:sdtContent>
              <w:p w14:paraId="5E267E1B" w14:textId="72396055" w:rsidR="005E1597" w:rsidRPr="00683CC3" w:rsidRDefault="005E1597" w:rsidP="005E1597">
                <w:pPr>
                  <w:pStyle w:val="Kopfzeile"/>
                  <w:rPr>
                    <w:sz w:val="20"/>
                    <w:szCs w:val="20"/>
                  </w:rPr>
                </w:pPr>
                <w:r w:rsidRPr="00683CC3">
                  <w:rPr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65408" behindDoc="1" locked="0" layoutInCell="1" allowOverlap="1" wp14:anchorId="47EA5F03" wp14:editId="054BD208">
                      <wp:simplePos x="0" y="0"/>
                      <wp:positionH relativeFrom="column">
                        <wp:posOffset>4373377</wp:posOffset>
                      </wp:positionH>
                      <wp:positionV relativeFrom="paragraph">
                        <wp:posOffset>21680</wp:posOffset>
                      </wp:positionV>
                      <wp:extent cx="2160000" cy="691200"/>
                      <wp:effectExtent l="0" t="0" r="0" b="0"/>
                      <wp:wrapTight wrapText="bothSides">
                        <wp:wrapPolygon edited="0">
                          <wp:start x="953" y="0"/>
                          <wp:lineTo x="0" y="2978"/>
                          <wp:lineTo x="0" y="14890"/>
                          <wp:lineTo x="12575" y="19059"/>
                          <wp:lineTo x="12956" y="20846"/>
                          <wp:lineTo x="21340" y="20846"/>
                          <wp:lineTo x="21340" y="1787"/>
                          <wp:lineTo x="20768" y="0"/>
                          <wp:lineTo x="953" y="0"/>
                        </wp:wrapPolygon>
                      </wp:wrapTight>
                      <wp:docPr id="501347104" name="Grafik 501347104" descr="Ein Bild, das Text, Schrift, Grafiken, Grafikdesign enthält.&#10;&#10;Automatisch generierte Beschreibu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1.gif" descr="Ein Bild, das Text, Schrift, Grafiken, Grafikdesign enthält.&#10;&#10;Automatisch generierte Beschreibung"/>
                              <pic:cNvPicPr preferRelativeResize="0"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000" cy="6912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sdtContent>
          </w:sdt>
          <w:p w14:paraId="05C0B611" w14:textId="77777777" w:rsidR="005E1597" w:rsidRDefault="005E1597" w:rsidP="005E1597">
            <w:pPr>
              <w:pStyle w:val="Kopfzeile"/>
              <w:rPr>
                <w:sz w:val="20"/>
                <w:szCs w:val="20"/>
              </w:rPr>
            </w:pPr>
          </w:p>
        </w:sdtContent>
      </w:sdt>
    </w:sdtContent>
  </w:sdt>
  <w:p w14:paraId="4D155F00" w14:textId="77777777" w:rsidR="005E1597" w:rsidRPr="005E1597" w:rsidRDefault="005E1597" w:rsidP="005E1597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487200369"/>
      <w:docPartObj>
        <w:docPartGallery w:val="Page Numbers (Top of Page)"/>
        <w:docPartUnique/>
      </w:docPartObj>
    </w:sdtPr>
    <w:sdtContent>
      <w:sdt>
        <w:sdtPr>
          <w:rPr>
            <w:sz w:val="20"/>
            <w:szCs w:val="20"/>
          </w:rPr>
          <w:id w:val="-1063485315"/>
          <w:docPartObj>
            <w:docPartGallery w:val="Page Numbers (Top of Page)"/>
            <w:docPartUnique/>
          </w:docPartObj>
        </w:sdtPr>
        <w:sdtContent>
          <w:sdt>
            <w:sdtPr>
              <w:rPr>
                <w:sz w:val="20"/>
                <w:szCs w:val="20"/>
              </w:rPr>
              <w:id w:val="-1763218804"/>
              <w:docPartObj>
                <w:docPartGallery w:val="Page Numbers (Top of Page)"/>
                <w:docPartUnique/>
              </w:docPartObj>
            </w:sdtPr>
            <w:sdtContent>
              <w:p w14:paraId="6F711CD0" w14:textId="77777777" w:rsidR="005E1597" w:rsidRPr="00683CC3" w:rsidRDefault="005E1597" w:rsidP="005E1597">
                <w:pPr>
                  <w:pStyle w:val="Kopfzeile"/>
                  <w:rPr>
                    <w:sz w:val="20"/>
                    <w:szCs w:val="20"/>
                  </w:rPr>
                </w:pPr>
                <w:r w:rsidRPr="00683CC3">
                  <w:rPr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63360" behindDoc="1" locked="0" layoutInCell="1" allowOverlap="1" wp14:anchorId="5109050F" wp14:editId="6213FA9F">
                      <wp:simplePos x="0" y="0"/>
                      <wp:positionH relativeFrom="column">
                        <wp:posOffset>4373377</wp:posOffset>
                      </wp:positionH>
                      <wp:positionV relativeFrom="paragraph">
                        <wp:posOffset>21680</wp:posOffset>
                      </wp:positionV>
                      <wp:extent cx="2160000" cy="691200"/>
                      <wp:effectExtent l="0" t="0" r="0" b="0"/>
                      <wp:wrapTight wrapText="bothSides">
                        <wp:wrapPolygon edited="0">
                          <wp:start x="953" y="0"/>
                          <wp:lineTo x="0" y="2978"/>
                          <wp:lineTo x="0" y="14890"/>
                          <wp:lineTo x="12575" y="19059"/>
                          <wp:lineTo x="12956" y="20846"/>
                          <wp:lineTo x="21340" y="20846"/>
                          <wp:lineTo x="21340" y="1787"/>
                          <wp:lineTo x="20768" y="0"/>
                          <wp:lineTo x="953" y="0"/>
                        </wp:wrapPolygon>
                      </wp:wrapTight>
                      <wp:docPr id="714277424" name="Grafik 714277424" descr="Ein Bild, das Text, Schrift, Grafiken, Grafikdesign enthält.&#10;&#10;Automatisch generierte Beschreibu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1.gif" descr="Ein Bild, das Text, Schrift, Grafiken, Grafikdesign enthält.&#10;&#10;Automatisch generierte Beschreibung"/>
                              <pic:cNvPicPr preferRelativeResize="0"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000" cy="6912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Pr="00683CC3">
                  <w:rPr>
                    <w:sz w:val="20"/>
                    <w:szCs w:val="20"/>
                  </w:rPr>
                  <w:tab/>
                </w:r>
                <w:r w:rsidRPr="00683CC3">
                  <w:rPr>
                    <w:sz w:val="20"/>
                    <w:szCs w:val="20"/>
                  </w:rPr>
                  <w:fldChar w:fldCharType="begin"/>
                </w:r>
                <w:r w:rsidRPr="00683CC3">
                  <w:rPr>
                    <w:sz w:val="20"/>
                    <w:szCs w:val="20"/>
                  </w:rPr>
                  <w:instrText>PAGE   \* MERGEFORMAT</w:instrText>
                </w:r>
                <w:r w:rsidRPr="00683CC3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</w:rPr>
                  <w:t>2</w:t>
                </w:r>
                <w:r w:rsidRPr="00683CC3">
                  <w:rPr>
                    <w:sz w:val="20"/>
                    <w:szCs w:val="20"/>
                  </w:rPr>
                  <w:fldChar w:fldCharType="end"/>
                </w:r>
              </w:p>
            </w:sdtContent>
          </w:sdt>
          <w:p w14:paraId="616B3F7D" w14:textId="77777777" w:rsidR="005E1597" w:rsidRDefault="005E1597" w:rsidP="005E1597">
            <w:pPr>
              <w:pStyle w:val="Kopfzeile"/>
              <w:rPr>
                <w:sz w:val="20"/>
                <w:szCs w:val="20"/>
              </w:rPr>
            </w:pPr>
          </w:p>
        </w:sdtContent>
      </w:sdt>
    </w:sdtContent>
  </w:sdt>
  <w:p w14:paraId="6A6F75D9" w14:textId="77777777" w:rsidR="005E1597" w:rsidRPr="005E1597" w:rsidRDefault="005E1597" w:rsidP="005E15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214D"/>
    <w:multiLevelType w:val="multilevel"/>
    <w:tmpl w:val="8E8037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0F27EE"/>
    <w:multiLevelType w:val="multilevel"/>
    <w:tmpl w:val="24287A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C65708"/>
    <w:multiLevelType w:val="multilevel"/>
    <w:tmpl w:val="1B18B3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A067B4"/>
    <w:multiLevelType w:val="multilevel"/>
    <w:tmpl w:val="4E78A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7E1C86"/>
    <w:multiLevelType w:val="multilevel"/>
    <w:tmpl w:val="E44608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C44CCF"/>
    <w:multiLevelType w:val="multilevel"/>
    <w:tmpl w:val="E1B0C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82567244">
    <w:abstractNumId w:val="3"/>
  </w:num>
  <w:num w:numId="2" w16cid:durableId="357052629">
    <w:abstractNumId w:val="2"/>
  </w:num>
  <w:num w:numId="3" w16cid:durableId="934216296">
    <w:abstractNumId w:val="4"/>
  </w:num>
  <w:num w:numId="4" w16cid:durableId="1200775699">
    <w:abstractNumId w:val="5"/>
  </w:num>
  <w:num w:numId="5" w16cid:durableId="138111851">
    <w:abstractNumId w:val="1"/>
  </w:num>
  <w:num w:numId="6" w16cid:durableId="29093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221"/>
    <w:rsid w:val="002A39CD"/>
    <w:rsid w:val="0030383A"/>
    <w:rsid w:val="00346A46"/>
    <w:rsid w:val="003662AF"/>
    <w:rsid w:val="005E1597"/>
    <w:rsid w:val="005E51D4"/>
    <w:rsid w:val="00791AAD"/>
    <w:rsid w:val="00A22A3F"/>
    <w:rsid w:val="00C226F7"/>
    <w:rsid w:val="00CB5DC9"/>
    <w:rsid w:val="00E97391"/>
    <w:rsid w:val="00F05221"/>
    <w:rsid w:val="00F5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DCC43"/>
  <w15:docId w15:val="{7A468859-898E-4292-9BFA-AE54D984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de-AT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rsid w:val="005E51D4"/>
    <w:pPr>
      <w:keepNext/>
      <w:keepLines/>
      <w:spacing w:before="240" w:after="240"/>
      <w:outlineLvl w:val="0"/>
    </w:pPr>
    <w:rPr>
      <w:rFonts w:asciiTheme="majorHAnsi" w:eastAsia="Century Gothic" w:hAnsiTheme="majorHAnsi" w:cs="Century Gothic"/>
      <w:b/>
      <w:sz w:val="48"/>
      <w:szCs w:val="36"/>
    </w:rPr>
  </w:style>
  <w:style w:type="paragraph" w:styleId="berschrift2">
    <w:name w:val="heading 2"/>
    <w:basedOn w:val="Standard"/>
    <w:next w:val="Standard"/>
    <w:uiPriority w:val="9"/>
    <w:unhideWhenUsed/>
    <w:qFormat/>
    <w:rsid w:val="00C226F7"/>
    <w:pPr>
      <w:keepNext/>
      <w:keepLines/>
      <w:spacing w:before="240" w:after="240"/>
      <w:outlineLvl w:val="1"/>
    </w:pPr>
    <w:rPr>
      <w:rFonts w:asciiTheme="majorHAnsi" w:eastAsia="Century Gothic" w:hAnsiTheme="majorHAnsi" w:cs="Century Gothic"/>
      <w:b/>
      <w:sz w:val="36"/>
      <w:szCs w:val="32"/>
    </w:rPr>
  </w:style>
  <w:style w:type="paragraph" w:styleId="berschrift3">
    <w:name w:val="heading 3"/>
    <w:basedOn w:val="Standard"/>
    <w:next w:val="Standard"/>
    <w:uiPriority w:val="9"/>
    <w:unhideWhenUsed/>
    <w:qFormat/>
    <w:rsid w:val="003662AF"/>
    <w:pPr>
      <w:keepNext/>
      <w:keepLines/>
      <w:spacing w:before="240" w:after="240"/>
      <w:outlineLvl w:val="2"/>
    </w:pPr>
    <w:rPr>
      <w:rFonts w:asciiTheme="majorHAnsi" w:eastAsia="Century Gothic" w:hAnsiTheme="majorHAnsi" w:cs="Century Gothic"/>
      <w:b/>
      <w:sz w:val="32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outlineLvl w:val="3"/>
    </w:pPr>
    <w:rPr>
      <w:rFonts w:ascii="Century Gothic" w:eastAsia="Century Gothic" w:hAnsi="Century Gothic" w:cs="Century Gothic"/>
      <w:b/>
      <w:sz w:val="22"/>
      <w:szCs w:val="22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outlineLvl w:val="4"/>
    </w:pPr>
    <w:rPr>
      <w:rFonts w:ascii="Century Gothic" w:eastAsia="Century Gothic" w:hAnsi="Century Gothic" w:cs="Century Gothic"/>
      <w:sz w:val="22"/>
      <w:szCs w:val="22"/>
      <w:u w:val="single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120" w:after="0"/>
      <w:outlineLvl w:val="5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jc w:val="left"/>
    </w:pPr>
    <w:rPr>
      <w:rFonts w:ascii="Century Gothic" w:eastAsia="Century Gothic" w:hAnsi="Century Gothic" w:cs="Century Gothic"/>
      <w:b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pPr>
      <w:jc w:val="center"/>
    </w:pPr>
    <w:rPr>
      <w:rFonts w:ascii="Century Gothic" w:eastAsia="Century Gothic" w:hAnsi="Century Gothic" w:cs="Century Gothic"/>
      <w:b/>
      <w:color w:val="A6A6A6"/>
      <w:sz w:val="56"/>
      <w:szCs w:val="56"/>
    </w:rPr>
  </w:style>
  <w:style w:type="table" w:customStyle="1" w:styleId="a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eTabelle"/>
    <w:pPr>
      <w:spacing w:after="0" w:line="240" w:lineRule="auto"/>
    </w:pPr>
    <w:tblPr>
      <w:tblStyleRowBandSize w:val="1"/>
      <w:tblStyleColBandSize w:val="1"/>
    </w:tblPr>
  </w:style>
  <w:style w:type="paragraph" w:styleId="Fuzeile">
    <w:name w:val="footer"/>
    <w:basedOn w:val="Standard"/>
    <w:link w:val="FuzeileZchn"/>
    <w:uiPriority w:val="99"/>
    <w:unhideWhenUsed/>
    <w:rsid w:val="002A3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39CD"/>
  </w:style>
  <w:style w:type="character" w:styleId="Hyperlink">
    <w:name w:val="Hyperlink"/>
    <w:basedOn w:val="Absatz-Standardschriftart"/>
    <w:uiPriority w:val="99"/>
    <w:unhideWhenUsed/>
    <w:rsid w:val="002A39CD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2A39C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basedOn w:val="Fuzeile"/>
    <w:link w:val="footerChar"/>
    <w:qFormat/>
    <w:rsid w:val="002A39CD"/>
    <w:pPr>
      <w:ind w:left="-108"/>
    </w:pPr>
    <w:rPr>
      <w:rFonts w:asciiTheme="minorHAnsi" w:eastAsiaTheme="minorEastAsia" w:hAnsiTheme="minorHAnsi" w:cstheme="minorBidi"/>
      <w:sz w:val="18"/>
      <w:szCs w:val="22"/>
      <w:lang w:eastAsia="en-US" w:bidi="hi-IN"/>
    </w:rPr>
  </w:style>
  <w:style w:type="character" w:customStyle="1" w:styleId="footerChar">
    <w:name w:val="footer Char"/>
    <w:basedOn w:val="FuzeileZchn"/>
    <w:link w:val="Footer1"/>
    <w:rsid w:val="002A39CD"/>
    <w:rPr>
      <w:rFonts w:asciiTheme="minorHAnsi" w:eastAsiaTheme="minorEastAsia" w:hAnsiTheme="minorHAnsi" w:cstheme="minorBidi"/>
      <w:sz w:val="18"/>
      <w:szCs w:val="22"/>
      <w:lang w:eastAsia="en-US" w:bidi="hi-IN"/>
    </w:rPr>
  </w:style>
  <w:style w:type="paragraph" w:styleId="KeinLeerraum">
    <w:name w:val="No Spacing"/>
    <w:uiPriority w:val="1"/>
    <w:qFormat/>
    <w:rsid w:val="00C226F7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226F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22A3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E1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1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://www.bbc.com/news/av/stories-51974040" TargetMode="External"/><Relationship Id="rId26" Type="http://schemas.openxmlformats.org/officeDocument/2006/relationships/hyperlink" Target="http://www.banq.qc.ca/services/fausses_nouvelles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swrfakefinder.de/" TargetMode="External"/><Relationship Id="rId34" Type="http://schemas.openxmlformats.org/officeDocument/2006/relationships/hyperlink" Target="https://swrfakefinder.de/" TargetMode="External"/><Relationship Id="rId7" Type="http://schemas.openxmlformats.org/officeDocument/2006/relationships/hyperlink" Target="http://www.gouvernement.fr/fausses-nouvelles-guide-des-questions-a-se-poser-face-a-une-information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gouvernement.fr/fausses-nouvelles-guide-des-questions-a-se-poser-face-a-une-information" TargetMode="External"/><Relationship Id="rId33" Type="http://schemas.openxmlformats.org/officeDocument/2006/relationships/hyperlink" Target="http://www.bpb.de/themen/medien-journalismus/stopfakenews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://www.bpb.de/themen/medien-journalismus/stopfakenews/" TargetMode="External"/><Relationship Id="rId29" Type="http://schemas.openxmlformats.org/officeDocument/2006/relationships/hyperlink" Target="http://www.factcheck.org/2016/11/how-to-spot-fake-new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tcheck.org/2016/11/how-to-spot-fake-news/" TargetMode="External"/><Relationship Id="rId24" Type="http://schemas.openxmlformats.org/officeDocument/2006/relationships/header" Target="header4.xml"/><Relationship Id="rId32" Type="http://schemas.openxmlformats.org/officeDocument/2006/relationships/hyperlink" Target="https://correctiv.org/faktencheck/wie-erkenne-ich-falschmeldungen/" TargetMode="External"/><Relationship Id="rId37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s://genial.ly/fr/" TargetMode="External"/><Relationship Id="rId28" Type="http://schemas.openxmlformats.org/officeDocument/2006/relationships/hyperlink" Target="http://www.lib.sfu.ca/help/research-assistance/fake-news" TargetMode="External"/><Relationship Id="rId36" Type="http://schemas.openxmlformats.org/officeDocument/2006/relationships/hyperlink" Target="https://genial.ly/" TargetMode="External"/><Relationship Id="rId10" Type="http://schemas.openxmlformats.org/officeDocument/2006/relationships/hyperlink" Target="http://www.lib.sfu.ca/help/research-assistance/fake-news" TargetMode="External"/><Relationship Id="rId19" Type="http://schemas.openxmlformats.org/officeDocument/2006/relationships/hyperlink" Target="https://correctiv.org/faktencheck/wie-erkenne-ich-falschmeldungen/" TargetMode="External"/><Relationship Id="rId31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://www.dw.com/fr/reconna%C3%AEtre-une-fake-news/a-60317025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canva.com/fr_fr/" TargetMode="External"/><Relationship Id="rId27" Type="http://schemas.openxmlformats.org/officeDocument/2006/relationships/hyperlink" Target="http://www.dw.com/fr/reconna%C3%AEtre-une-fake-news/a-60317025" TargetMode="External"/><Relationship Id="rId30" Type="http://schemas.openxmlformats.org/officeDocument/2006/relationships/hyperlink" Target="http://www.bbc.com/news/av/stories-51974040" TargetMode="External"/><Relationship Id="rId35" Type="http://schemas.openxmlformats.org/officeDocument/2006/relationships/hyperlink" Target="https://www.canva.com/fr_fr/" TargetMode="External"/><Relationship Id="rId8" Type="http://schemas.openxmlformats.org/officeDocument/2006/relationships/hyperlink" Target="http://www.banq.qc.ca/services/fausses_nouvelles/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cml.at/elangcitizen" TargetMode="External"/><Relationship Id="rId1" Type="http://schemas.openxmlformats.org/officeDocument/2006/relationships/hyperlink" Target="https://creativecommons.org/licenses/by-nc-sa/4.0/deed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Seewald</cp:lastModifiedBy>
  <cp:revision>11</cp:revision>
  <dcterms:created xsi:type="dcterms:W3CDTF">2023-07-14T11:49:00Z</dcterms:created>
  <dcterms:modified xsi:type="dcterms:W3CDTF">2023-10-25T13:39:00Z</dcterms:modified>
</cp:coreProperties>
</file>